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72" w:rsidRDefault="00AD0A72" w:rsidP="00AD0A72">
      <w:pPr>
        <w:spacing w:after="0" w:line="240" w:lineRule="auto"/>
        <w:jc w:val="center"/>
        <w:rPr>
          <w:rFonts w:ascii="Arial Black" w:eastAsia="Times New Roman" w:hAnsi="Arial Black" w:cs="Times New Roman"/>
          <w:sz w:val="52"/>
          <w:szCs w:val="52"/>
        </w:rPr>
      </w:pPr>
      <w:r>
        <w:rPr>
          <w:rFonts w:ascii="Arial Black" w:eastAsia="Times New Roman" w:hAnsi="Arial Black" w:cs="Times New Roman"/>
          <w:sz w:val="52"/>
          <w:szCs w:val="52"/>
        </w:rPr>
        <w:t>Student Senate Agenda</w:t>
      </w:r>
    </w:p>
    <w:p w:rsidR="00AD0A72" w:rsidRDefault="00AD0A72" w:rsidP="00AD0A7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4</w:t>
      </w:r>
      <w:r w:rsidRPr="00AD0A72">
        <w:rPr>
          <w:rFonts w:ascii="Arial Black" w:eastAsia="Times New Roman" w:hAnsi="Arial Black" w:cs="Times New Roman"/>
          <w:sz w:val="28"/>
          <w:szCs w:val="28"/>
          <w:vertAlign w:val="superscript"/>
        </w:rPr>
        <w:t>th</w:t>
      </w:r>
      <w:r>
        <w:rPr>
          <w:rFonts w:ascii="Arial Black" w:eastAsia="Times New Roman" w:hAnsi="Arial Black" w:cs="Times New Roman"/>
          <w:sz w:val="28"/>
          <w:szCs w:val="28"/>
        </w:rPr>
        <w:t xml:space="preserve"> Meeting, 97th Session</w:t>
      </w:r>
    </w:p>
    <w:p w:rsidR="00AD0A72" w:rsidRDefault="00AD0A72" w:rsidP="00AD0A7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5:15 P.M., Thursday, October 19   </w:t>
      </w:r>
    </w:p>
    <w:p w:rsidR="00AD0A72" w:rsidRDefault="00AD0A72" w:rsidP="00AD0A72">
      <w:pPr>
        <w:tabs>
          <w:tab w:val="left" w:pos="117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Senate Chambers, Memorial Union</w:t>
      </w:r>
    </w:p>
    <w:p w:rsidR="00AD0A72" w:rsidRDefault="00AD0A72" w:rsidP="00AD0A72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AD0A72" w:rsidRDefault="00AD0A72" w:rsidP="00AD0A72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AD0A72" w:rsidRDefault="00AD0A72" w:rsidP="00AD0A72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Call to order</w:t>
      </w:r>
    </w:p>
    <w:p w:rsidR="00AD0A72" w:rsidRDefault="00AD0A72" w:rsidP="00AD0A72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Roll Call</w:t>
      </w:r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Approval of Minutes</w:t>
      </w:r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Vice-Presidential Remarks</w:t>
      </w:r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Guest Remarks</w:t>
      </w:r>
    </w:p>
    <w:p w:rsidR="00093915" w:rsidRDefault="00093915" w:rsidP="00093915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Jacob Mendez </w:t>
      </w:r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Committee Reports </w:t>
      </w:r>
    </w:p>
    <w:p w:rsidR="00AD0A72" w:rsidRDefault="00AD0A72" w:rsidP="00AD0A72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Fiscal Affairs- Senator Marten</w:t>
      </w:r>
    </w:p>
    <w:p w:rsidR="00AD0A72" w:rsidRDefault="00AD0A72" w:rsidP="00AD0A72">
      <w:pPr>
        <w:tabs>
          <w:tab w:val="left" w:pos="900"/>
        </w:tabs>
        <w:spacing w:after="0" w:line="240" w:lineRule="auto"/>
        <w:ind w:left="144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B.  Senate Operations- Senator Webb  </w:t>
      </w:r>
    </w:p>
    <w:p w:rsidR="00AD0A72" w:rsidRDefault="00AD0A72" w:rsidP="00AD0A72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C.  Diversity and Inclusion- Senator Perez- Lebron</w:t>
      </w:r>
    </w:p>
    <w:p w:rsidR="00AD0A72" w:rsidRDefault="00AD0A72" w:rsidP="00AD0A72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D. Campus &amp; Community Relations- Senator Brunton</w:t>
      </w:r>
    </w:p>
    <w:p w:rsidR="00AD0A72" w:rsidRDefault="00AD0A72" w:rsidP="00AD0A72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E. Treasurer- Drake Rapue </w:t>
      </w:r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First Readings</w:t>
      </w:r>
    </w:p>
    <w:p w:rsidR="00AD0A72" w:rsidRDefault="00AD0A72" w:rsidP="00AD0A72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Shruti" w:eastAsia="Times New Roman" w:hAnsi="Shruti" w:cs="Shruti"/>
          <w:sz w:val="20"/>
          <w:szCs w:val="20"/>
        </w:rPr>
        <w:t xml:space="preserve"> </w:t>
      </w:r>
      <w:r>
        <w:rPr>
          <w:rFonts w:ascii="Arial Black" w:eastAsia="Times New Roman" w:hAnsi="Arial Black" w:cs="Shruti"/>
          <w:sz w:val="28"/>
          <w:szCs w:val="28"/>
        </w:rPr>
        <w:t xml:space="preserve">SB 18013 Re- Recognition of Korean Student Association </w:t>
      </w:r>
    </w:p>
    <w:p w:rsidR="00AD0A72" w:rsidRDefault="00AD0A72" w:rsidP="00AD0A72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18014 Recognition of Hornet for Habitat </w:t>
      </w:r>
    </w:p>
    <w:p w:rsidR="00AD0A72" w:rsidRPr="00AD0A72" w:rsidRDefault="00AD0A72" w:rsidP="00AD0A72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18015 Reserve Fund Request for TOPS</w:t>
      </w:r>
    </w:p>
    <w:p w:rsidR="00AD0A72" w:rsidRPr="0083410D" w:rsidRDefault="00AD0A72" w:rsidP="00AD0A72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18016 Reserve Fund Request for Tri Beta </w:t>
      </w:r>
    </w:p>
    <w:p w:rsidR="0083410D" w:rsidRDefault="0083410D" w:rsidP="00AD0A72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18017 Revisions of The ASG Election Regulations</w:t>
      </w:r>
      <w:bookmarkStart w:id="0" w:name="_GoBack"/>
      <w:bookmarkEnd w:id="0"/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General Order </w:t>
      </w:r>
    </w:p>
    <w:p w:rsidR="00AD0A72" w:rsidRPr="00AD0A72" w:rsidRDefault="00AD0A72" w:rsidP="00AD0A72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AD0A72">
        <w:rPr>
          <w:rFonts w:ascii="Arial Black" w:eastAsia="Times New Roman" w:hAnsi="Arial Black" w:cs="Times New Roman"/>
          <w:sz w:val="28"/>
          <w:szCs w:val="28"/>
        </w:rPr>
        <w:t>SB 18011 Reserve Fund Request for Pre-Law Club</w:t>
      </w:r>
    </w:p>
    <w:p w:rsidR="00AD0A72" w:rsidRPr="00AD0A72" w:rsidRDefault="00AD0A72" w:rsidP="00AD0A72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AD0A72">
        <w:rPr>
          <w:rFonts w:ascii="Arial Black" w:eastAsia="Times New Roman" w:hAnsi="Arial Black" w:cs="Times New Roman"/>
          <w:sz w:val="28"/>
          <w:szCs w:val="28"/>
        </w:rPr>
        <w:t xml:space="preserve">SB 18012 Reserve fund Request for Freshman Residence Hall Council </w:t>
      </w:r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lastRenderedPageBreak/>
        <w:t>Third Readings</w:t>
      </w:r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Good of the University</w:t>
      </w:r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Final Roll Call</w:t>
      </w:r>
    </w:p>
    <w:p w:rsidR="00AD0A72" w:rsidRDefault="00AD0A72" w:rsidP="00AD0A7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Adjournment</w:t>
      </w:r>
    </w:p>
    <w:p w:rsidR="003C59EB" w:rsidRDefault="003C59EB"/>
    <w:sectPr w:rsidR="003C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E94"/>
    <w:multiLevelType w:val="hybridMultilevel"/>
    <w:tmpl w:val="78524BC0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sz w:val="24"/>
        <w:szCs w:val="24"/>
      </w:rPr>
    </w:lvl>
    <w:lvl w:ilvl="1" w:tplc="9962ED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20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11115"/>
    <w:multiLevelType w:val="hybridMultilevel"/>
    <w:tmpl w:val="2CE6BDC4"/>
    <w:lvl w:ilvl="0" w:tplc="9962EDC4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72"/>
    <w:rsid w:val="00093915"/>
    <w:rsid w:val="003C59EB"/>
    <w:rsid w:val="0083410D"/>
    <w:rsid w:val="00A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F1C91-84CC-4A95-858B-BAD3F31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Harmon ASG Vice President</dc:creator>
  <cp:keywords/>
  <dc:description/>
  <cp:lastModifiedBy>Jacob Miller</cp:lastModifiedBy>
  <cp:revision>3</cp:revision>
  <dcterms:created xsi:type="dcterms:W3CDTF">2017-10-17T19:06:00Z</dcterms:created>
  <dcterms:modified xsi:type="dcterms:W3CDTF">2017-10-19T16:06:00Z</dcterms:modified>
</cp:coreProperties>
</file>