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3A595D6A" w:rsidR="002A5E4D" w:rsidRDefault="00B912C8" w:rsidP="002A5E4D">
      <w:pPr>
        <w:rPr>
          <w:rStyle w:val="Myriadproblackcond13"/>
          <w:sz w:val="42"/>
          <w:szCs w:val="42"/>
        </w:rPr>
      </w:pPr>
      <w:r>
        <w:rPr>
          <w:rStyle w:val="Myriadproblackcond13"/>
          <w:sz w:val="42"/>
          <w:szCs w:val="42"/>
        </w:rPr>
        <w:t>MU</w:t>
      </w:r>
      <w:r w:rsidR="002A5E4D">
        <w:rPr>
          <w:rStyle w:val="Myriadproblackcond13"/>
          <w:sz w:val="42"/>
          <w:szCs w:val="42"/>
        </w:rPr>
        <w:t>S</w:t>
      </w:r>
      <w:r>
        <w:rPr>
          <w:rStyle w:val="Myriadproblackcond13"/>
          <w:sz w:val="42"/>
          <w:szCs w:val="42"/>
        </w:rPr>
        <w:t>IC</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3884DFB4"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r w:rsidR="00483FD9">
        <w:rPr>
          <w:rFonts w:ascii="ArialMT" w:hAnsi="ArialMT" w:cs="ArialMT"/>
          <w:color w:val="000000"/>
          <w:sz w:val="28"/>
          <w:szCs w:val="28"/>
        </w:rPr>
        <w:t>s</w:t>
      </w:r>
      <w:r>
        <w:rPr>
          <w:rFonts w:ascii="ArialMT" w:hAnsi="ArialMT" w:cs="ArialMT"/>
          <w:color w:val="000000"/>
          <w:sz w:val="28"/>
          <w:szCs w:val="28"/>
        </w:rPr>
        <w:t>:</w:t>
      </w:r>
    </w:p>
    <w:p w14:paraId="542BCD13" w14:textId="459759E5" w:rsidR="00247DE9" w:rsidRDefault="00B912C8" w:rsidP="00990C5D">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Pamela Lawson</w:t>
      </w:r>
    </w:p>
    <w:p w14:paraId="4396F278" w14:textId="585AD5E0" w:rsidR="002A5E4D" w:rsidRDefault="00B912C8"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Jerrilee Shuman</w:t>
      </w: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bookmarkStart w:id="0" w:name="_Hlk34142219"/>
      <w:r>
        <w:rPr>
          <w:rFonts w:ascii="Impact" w:hAnsi="Impact" w:cs="Impact"/>
          <w:color w:val="000000"/>
          <w:sz w:val="32"/>
          <w:szCs w:val="32"/>
        </w:rPr>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bookmarkEnd w:id="0"/>
    <w:p w14:paraId="725FE1C4" w14:textId="28777642" w:rsidR="00A35A6F" w:rsidRPr="00A27499" w:rsidRDefault="002A5E4D" w:rsidP="00A2749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 (KOS)</w:t>
      </w:r>
    </w:p>
    <w:p w14:paraId="15FCFE05" w14:textId="77777777" w:rsidR="00A27499" w:rsidRDefault="00A27499" w:rsidP="00DF2E15">
      <w:pPr>
        <w:pStyle w:val="ListParagraph"/>
        <w:rPr>
          <w:rFonts w:ascii="ArialMT" w:hAnsi="ArialMT" w:cs="ArialMT"/>
          <w:color w:val="000000"/>
          <w:sz w:val="22"/>
          <w:szCs w:val="22"/>
        </w:rPr>
      </w:pPr>
      <w:r>
        <w:rPr>
          <w:rFonts w:ascii="ArialMT" w:hAnsi="ArialMT" w:cs="ArialMT"/>
          <w:color w:val="000000"/>
          <w:sz w:val="22"/>
          <w:szCs w:val="22"/>
        </w:rPr>
        <w:t>Aside from the information asked for in the guiding questions, what else do you know about these students as learners (learning styles, interests, individual personalities, cliques/groups, etc.)?</w:t>
      </w:r>
    </w:p>
    <w:p w14:paraId="53A01B85" w14:textId="0A8ED3D6" w:rsidR="00A27499" w:rsidRDefault="00A27499" w:rsidP="00DF2E15">
      <w:pPr>
        <w:pStyle w:val="ListParagraph"/>
        <w:rPr>
          <w:rFonts w:ascii="ArialMT" w:hAnsi="ArialMT" w:cs="ArialMT"/>
          <w:color w:val="000000"/>
          <w:sz w:val="22"/>
          <w:szCs w:val="22"/>
        </w:rPr>
      </w:pPr>
      <w:r>
        <w:rPr>
          <w:rFonts w:ascii="ArialMT" w:hAnsi="ArialMT" w:cs="ArialMT"/>
          <w:color w:val="000000"/>
          <w:sz w:val="22"/>
          <w:szCs w:val="22"/>
        </w:rPr>
        <w:t>Have you collected information about individual students from outside your content area (classroom teachers, district assessments, previous teachers, etc.)?</w:t>
      </w:r>
    </w:p>
    <w:p w14:paraId="636502A1" w14:textId="6217F471" w:rsidR="002A5E4D" w:rsidRDefault="00A27499" w:rsidP="00DF2E15">
      <w:pPr>
        <w:pStyle w:val="ListParagraph"/>
        <w:rPr>
          <w:rFonts w:ascii="ArialMT" w:hAnsi="ArialMT" w:cs="ArialMT"/>
          <w:color w:val="000000"/>
          <w:sz w:val="22"/>
          <w:szCs w:val="22"/>
        </w:rPr>
      </w:pPr>
      <w:r>
        <w:rPr>
          <w:rFonts w:ascii="ArialMT" w:hAnsi="ArialMT" w:cs="ArialMT"/>
          <w:color w:val="000000"/>
          <w:sz w:val="22"/>
          <w:szCs w:val="22"/>
        </w:rPr>
        <w:t xml:space="preserve">Remember that the focus students you select will be </w:t>
      </w:r>
      <w:r w:rsidR="00905A91">
        <w:rPr>
          <w:rFonts w:ascii="ArialMT" w:hAnsi="ArialMT" w:cs="ArialMT"/>
          <w:color w:val="000000"/>
          <w:sz w:val="22"/>
          <w:szCs w:val="22"/>
        </w:rPr>
        <w:t>de</w:t>
      </w:r>
      <w:r>
        <w:rPr>
          <w:rFonts w:ascii="ArialMT" w:hAnsi="ArialMT" w:cs="ArialMT"/>
          <w:color w:val="000000"/>
          <w:sz w:val="22"/>
          <w:szCs w:val="22"/>
        </w:rPr>
        <w:t>scribed in</w:t>
      </w:r>
      <w:r w:rsidR="00227FBA" w:rsidRPr="00A35A6F">
        <w:rPr>
          <w:rFonts w:ascii="ArialMT" w:hAnsi="ArialMT" w:cs="ArialMT"/>
          <w:color w:val="000000"/>
          <w:sz w:val="22"/>
          <w:szCs w:val="22"/>
        </w:rPr>
        <w:t xml:space="preserve"> detail just before you analyze their work.</w:t>
      </w:r>
    </w:p>
    <w:p w14:paraId="4C0970B6" w14:textId="064C833A" w:rsidR="002A5D27" w:rsidRPr="00A35A6F" w:rsidRDefault="002A5D27" w:rsidP="00DF2E15">
      <w:pPr>
        <w:pStyle w:val="ListParagraph"/>
        <w:rPr>
          <w:rFonts w:ascii="ArialMT" w:hAnsi="ArialMT" w:cs="ArialMT"/>
          <w:color w:val="000000"/>
          <w:sz w:val="22"/>
          <w:szCs w:val="22"/>
        </w:rPr>
      </w:pPr>
      <w:r>
        <w:rPr>
          <w:rFonts w:ascii="ArialMT" w:hAnsi="ArialMT" w:cs="ArialMT"/>
          <w:color w:val="000000"/>
          <w:sz w:val="22"/>
          <w:szCs w:val="22"/>
        </w:rPr>
        <w:t>Have you described how you used all this information in your instructional planning?</w:t>
      </w:r>
    </w:p>
    <w:p w14:paraId="3522C004" w14:textId="77777777"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t>Valuing Diversity (DIV)</w:t>
      </w:r>
    </w:p>
    <w:p w14:paraId="112D3804" w14:textId="7462DF22" w:rsidR="00581CC6" w:rsidRDefault="002A5D27"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Have you described ways </w:t>
      </w:r>
      <w:r w:rsidR="00F26A23">
        <w:rPr>
          <w:rFonts w:ascii="ArialMT" w:hAnsi="ArialMT" w:cs="ArialMT"/>
          <w:color w:val="000000"/>
          <w:sz w:val="22"/>
          <w:szCs w:val="22"/>
        </w:rPr>
        <w:t>i</w:t>
      </w:r>
      <w:r>
        <w:rPr>
          <w:rFonts w:ascii="ArialMT" w:hAnsi="ArialMT" w:cs="ArialMT"/>
          <w:color w:val="000000"/>
          <w:sz w:val="22"/>
          <w:szCs w:val="22"/>
        </w:rPr>
        <w:t xml:space="preserve">n which you celebrate diversity </w:t>
      </w:r>
      <w:r w:rsidR="00F26A23">
        <w:rPr>
          <w:rFonts w:ascii="ArialMT" w:hAnsi="ArialMT" w:cs="ArialMT"/>
          <w:color w:val="000000"/>
          <w:sz w:val="22"/>
          <w:szCs w:val="22"/>
        </w:rPr>
        <w:t>i</w:t>
      </w:r>
      <w:r>
        <w:rPr>
          <w:rFonts w:ascii="ArialMT" w:hAnsi="ArialMT" w:cs="ArialMT"/>
          <w:color w:val="000000"/>
          <w:sz w:val="22"/>
          <w:szCs w:val="22"/>
        </w:rPr>
        <w:t>n the classroom while ensuring a learning environment where all students feel safe enough to express themselves?</w:t>
      </w:r>
    </w:p>
    <w:p w14:paraId="101719E9" w14:textId="4051D779" w:rsidR="00A000F2" w:rsidRDefault="00A000F2"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how you addressed the variety of learning styles mentioned under KOS?</w:t>
      </w:r>
    </w:p>
    <w:p w14:paraId="16BA90D8" w14:textId="142C0AA0" w:rsidR="002A5E4D" w:rsidRPr="00721F09" w:rsidRDefault="00EB3ED1" w:rsidP="00721F09">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explained how your choice in musical repertoire for instruction includes a rich and diverse collection of musical styles and genres</w:t>
      </w:r>
      <w:r w:rsidR="008504E4" w:rsidRPr="00581CC6">
        <w:rPr>
          <w:rFonts w:ascii="ArialMT" w:hAnsi="ArialMT" w:cs="ArialMT"/>
          <w:color w:val="000000"/>
          <w:sz w:val="22"/>
          <w:szCs w:val="22"/>
        </w:rPr>
        <w:t>?</w:t>
      </w:r>
      <w:r>
        <w:rPr>
          <w:rFonts w:ascii="ArialMT" w:hAnsi="ArialMT" w:cs="ArialMT"/>
          <w:color w:val="000000"/>
          <w:sz w:val="22"/>
          <w:szCs w:val="22"/>
        </w:rPr>
        <w:t xml:space="preserve"> Have you explained the </w:t>
      </w:r>
      <w:r>
        <w:rPr>
          <w:rFonts w:ascii="ArialMT" w:hAnsi="ArialMT" w:cs="ArialMT"/>
          <w:i/>
          <w:iCs/>
          <w:color w:val="000000"/>
          <w:sz w:val="22"/>
          <w:szCs w:val="22"/>
        </w:rPr>
        <w:t>reason</w:t>
      </w:r>
      <w:r>
        <w:rPr>
          <w:rFonts w:ascii="ArialMT" w:hAnsi="ArialMT" w:cs="ArialMT"/>
          <w:color w:val="000000"/>
          <w:sz w:val="22"/>
          <w:szCs w:val="22"/>
        </w:rPr>
        <w:t xml:space="preserve"> for selecting repertoire</w:t>
      </w:r>
      <w:r w:rsidR="00573712">
        <w:rPr>
          <w:rFonts w:ascii="ArialMT" w:hAnsi="ArialMT" w:cs="ArialMT"/>
          <w:color w:val="000000"/>
          <w:sz w:val="22"/>
          <w:szCs w:val="22"/>
        </w:rPr>
        <w:t xml:space="preserve"> (heritage month, demographics, etc.)? Also think about how this choice might be appropriate for the community/learning environme</w:t>
      </w:r>
      <w:r w:rsidR="00721F09">
        <w:rPr>
          <w:rFonts w:ascii="ArialMT" w:hAnsi="ArialMT" w:cs="ArialMT"/>
          <w:color w:val="000000"/>
          <w:sz w:val="22"/>
          <w:szCs w:val="22"/>
        </w:rPr>
        <w:t>nt.</w:t>
      </w:r>
    </w:p>
    <w:p w14:paraId="0E535C2E" w14:textId="5813C3FB" w:rsidR="00581CC6" w:rsidRPr="00002D87"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r>
      <w:r w:rsidR="00FE3E55">
        <w:rPr>
          <w:rFonts w:ascii="Arial" w:hAnsi="Arial" w:cs="Arial"/>
          <w:b/>
          <w:bCs/>
          <w:color w:val="000000"/>
          <w:sz w:val="22"/>
          <w:szCs w:val="22"/>
        </w:rPr>
        <w:t>Instruction &amp; Content Knowledge</w:t>
      </w:r>
      <w:r w:rsidRPr="00002D87">
        <w:rPr>
          <w:rFonts w:ascii="Arial" w:hAnsi="Arial" w:cs="Arial"/>
          <w:b/>
          <w:bCs/>
          <w:color w:val="000000"/>
          <w:sz w:val="22"/>
          <w:szCs w:val="22"/>
        </w:rPr>
        <w:t xml:space="preserve"> (</w:t>
      </w:r>
      <w:r w:rsidR="00FE3E55">
        <w:rPr>
          <w:rFonts w:ascii="Arial" w:hAnsi="Arial" w:cs="Arial"/>
          <w:b/>
          <w:bCs/>
          <w:color w:val="000000"/>
          <w:sz w:val="22"/>
          <w:szCs w:val="22"/>
        </w:rPr>
        <w:t xml:space="preserve">I &amp; </w:t>
      </w:r>
      <w:r w:rsidRPr="00002D87">
        <w:rPr>
          <w:rFonts w:ascii="Arial" w:hAnsi="Arial" w:cs="Arial"/>
          <w:b/>
          <w:bCs/>
          <w:color w:val="000000"/>
          <w:sz w:val="22"/>
          <w:szCs w:val="22"/>
        </w:rPr>
        <w:t xml:space="preserve">C) </w:t>
      </w:r>
    </w:p>
    <w:p w14:paraId="46FC444D" w14:textId="5DEC8852" w:rsidR="00581CC6" w:rsidRPr="00581CC6" w:rsidRDefault="00FE3E55"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explained/provided examples of how students are engaged and challenged in learning in your classroom (technology, learning stations, other hands on activities, etc.)</w:t>
      </w:r>
      <w:r w:rsidR="00F156DE" w:rsidRPr="00581CC6">
        <w:rPr>
          <w:rFonts w:ascii="ArialMT" w:hAnsi="ArialMT" w:cs="ArialMT"/>
          <w:color w:val="000000"/>
          <w:sz w:val="22"/>
          <w:szCs w:val="22"/>
        </w:rPr>
        <w:t>?</w:t>
      </w:r>
    </w:p>
    <w:p w14:paraId="56D515B6" w14:textId="6EEEECD3" w:rsidR="00581CC6" w:rsidRPr="00581CC6" w:rsidRDefault="00A248A6"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how your instruction matched students' developmental level and individual learning needs while maintaining beneficial, sequential, high quality music instruction</w:t>
      </w:r>
      <w:r w:rsidR="00F156DE" w:rsidRPr="00581CC6">
        <w:rPr>
          <w:rFonts w:ascii="ArialMT" w:hAnsi="ArialMT" w:cs="ArialMT"/>
          <w:color w:val="000000"/>
          <w:sz w:val="22"/>
          <w:szCs w:val="22"/>
        </w:rPr>
        <w:t>?</w:t>
      </w:r>
      <w:r w:rsidR="00596438">
        <w:rPr>
          <w:rFonts w:ascii="ArialMT" w:hAnsi="ArialMT" w:cs="ArialMT"/>
          <w:color w:val="000000"/>
          <w:sz w:val="22"/>
          <w:szCs w:val="22"/>
        </w:rPr>
        <w:t xml:space="preserve"> Think of the what, how, and why of </w:t>
      </w:r>
      <w:r w:rsidR="008B4CEE">
        <w:rPr>
          <w:rFonts w:ascii="ArialMT" w:hAnsi="ArialMT" w:cs="ArialMT"/>
          <w:color w:val="000000"/>
          <w:sz w:val="22"/>
          <w:szCs w:val="22"/>
        </w:rPr>
        <w:t>your instruction.</w:t>
      </w:r>
    </w:p>
    <w:p w14:paraId="461A79DA" w14:textId="77777777" w:rsidR="00AE3039" w:rsidRPr="00AE3039" w:rsidRDefault="008B4CEE" w:rsidP="00AE3039">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show how your instruction demonstrated your comprehensive knowledge of music theory/history and highly specialized knowledge of your specialty area (general music, choral/vocal, instrumental, or orchestral)</w:t>
      </w:r>
      <w:r w:rsidR="00AE3039">
        <w:rPr>
          <w:rFonts w:ascii="ArialMT" w:hAnsi="ArialMT" w:cs="ArialMT"/>
          <w:color w:val="000000"/>
          <w:sz w:val="22"/>
          <w:szCs w:val="22"/>
        </w:rPr>
        <w:t>?</w:t>
      </w:r>
    </w:p>
    <w:p w14:paraId="5B0DD090" w14:textId="77777777" w:rsidR="00EB5DDB" w:rsidRPr="00EB5DDB" w:rsidRDefault="00AE3039" w:rsidP="00AE3039">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 you perform as a member of a professional or community ensemble, or do you model your musicianship in other ways? Did you explain how you make your students aware of this</w:t>
      </w:r>
      <w:r w:rsidR="00EB5DDB">
        <w:rPr>
          <w:rFonts w:ascii="ArialMT" w:hAnsi="ArialMT" w:cs="ArialMT"/>
          <w:color w:val="000000"/>
          <w:sz w:val="22"/>
          <w:szCs w:val="22"/>
        </w:rPr>
        <w:t>?</w:t>
      </w:r>
    </w:p>
    <w:p w14:paraId="7EE8B79A" w14:textId="75F37F43" w:rsidR="00540721" w:rsidRPr="00EB5DDB" w:rsidRDefault="00EB5DDB" w:rsidP="00540721">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identify the instructional strategies you used</w:t>
      </w:r>
      <w:r w:rsidR="003A2721" w:rsidRPr="00AE3039">
        <w:rPr>
          <w:rFonts w:ascii="ArialMT" w:hAnsi="ArialMT" w:cs="ArialMT"/>
          <w:color w:val="000000"/>
          <w:sz w:val="22"/>
          <w:szCs w:val="22"/>
        </w:rPr>
        <w:t>?</w:t>
      </w:r>
    </w:p>
    <w:p w14:paraId="1966266D" w14:textId="77777777" w:rsidR="00EB5DDB" w:rsidRPr="00EB5DDB" w:rsidRDefault="00EB5DDB" w:rsidP="00EB5DDB">
      <w:pPr>
        <w:pStyle w:val="ListParagraph"/>
        <w:numPr>
          <w:ilvl w:val="0"/>
          <w:numId w:val="0"/>
        </w:numPr>
        <w:tabs>
          <w:tab w:val="left" w:pos="288"/>
        </w:tabs>
        <w:spacing w:line="288" w:lineRule="auto"/>
        <w:ind w:left="720"/>
        <w:rPr>
          <w:rFonts w:ascii="Arial-BoldMT" w:hAnsi="Arial-BoldMT" w:cs="Arial-BoldMT"/>
          <w:b/>
          <w:bCs/>
          <w:color w:val="000000"/>
          <w:sz w:val="22"/>
          <w:szCs w:val="22"/>
        </w:rPr>
      </w:pPr>
    </w:p>
    <w:p w14:paraId="4FFB2AE9" w14:textId="77777777" w:rsidR="00540721" w:rsidRPr="00540721" w:rsidRDefault="00540721" w:rsidP="00540721">
      <w:pPr>
        <w:tabs>
          <w:tab w:val="left" w:pos="288"/>
        </w:tabs>
        <w:spacing w:line="288" w:lineRule="auto"/>
        <w:rPr>
          <w:rFonts w:ascii="Arial-BoldMT" w:hAnsi="Arial-BoldMT" w:cs="Arial-BoldMT"/>
          <w:b/>
          <w:bCs/>
          <w:color w:val="000000"/>
          <w:sz w:val="22"/>
          <w:szCs w:val="22"/>
        </w:rPr>
      </w:pPr>
    </w:p>
    <w:p w14:paraId="603417ED" w14:textId="239BC6A5" w:rsidR="002A5E4D" w:rsidRPr="009F1ACF" w:rsidRDefault="002A5E4D" w:rsidP="00540721">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lastRenderedPageBreak/>
        <w:t>d.  Instructional Resources (IR)</w:t>
      </w:r>
    </w:p>
    <w:p w14:paraId="4986C2FA" w14:textId="52777BAA" w:rsidR="00581CC6" w:rsidRDefault="00540721"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your rationale for choosing literature for your classes in general and this one in particular</w:t>
      </w:r>
      <w:r w:rsidR="00B62029" w:rsidRPr="00581CC6">
        <w:rPr>
          <w:rFonts w:ascii="ArialMT" w:hAnsi="ArialMT" w:cs="ArialMT"/>
          <w:color w:val="000000"/>
          <w:sz w:val="22"/>
          <w:szCs w:val="22"/>
        </w:rPr>
        <w:t>?</w:t>
      </w:r>
    </w:p>
    <w:p w14:paraId="51F2CF87" w14:textId="40814630" w:rsidR="00581CC6" w:rsidRDefault="00540721"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how you use the budget or additional funds, if any, to ensure that classroom materials are available to help students meet learning goals and objectives</w:t>
      </w:r>
      <w:r w:rsidR="00B62029" w:rsidRPr="00581CC6">
        <w:rPr>
          <w:rFonts w:ascii="ArialMT" w:hAnsi="ArialMT" w:cs="ArialMT"/>
          <w:color w:val="000000"/>
          <w:sz w:val="22"/>
          <w:szCs w:val="22"/>
        </w:rPr>
        <w:t>?</w:t>
      </w:r>
    </w:p>
    <w:p w14:paraId="03FDFE0D" w14:textId="77777777" w:rsidR="001F62C5" w:rsidRDefault="00540721" w:rsidP="008C2C3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address how you use the budget to benefit all students to include those with special needs, ELL's, etc.?</w:t>
      </w:r>
    </w:p>
    <w:p w14:paraId="0CBA2622" w14:textId="08008263" w:rsidR="00DF2E15" w:rsidRPr="008C2C3C" w:rsidRDefault="001F62C5" w:rsidP="008C2C3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why your choice of resources (media, technology, equipment, time, space, etc.) were appropriate for your instructional goals for these students</w:t>
      </w:r>
      <w:r w:rsidR="00B62029" w:rsidRPr="00581CC6">
        <w:rPr>
          <w:rFonts w:ascii="ArialMT" w:hAnsi="ArialMT" w:cs="ArialMT"/>
          <w:color w:val="000000"/>
          <w:sz w:val="22"/>
          <w:szCs w:val="22"/>
        </w:rPr>
        <w:t>?</w:t>
      </w:r>
    </w:p>
    <w:p w14:paraId="1C22F717" w14:textId="12FCA3FA" w:rsidR="002A5E4D" w:rsidRPr="009F1ACF" w:rsidRDefault="00F06CCD" w:rsidP="00F06CC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e</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Inte</w:t>
      </w:r>
      <w:r>
        <w:rPr>
          <w:rFonts w:ascii="Arial" w:hAnsi="Arial" w:cs="Arial"/>
          <w:b/>
          <w:bCs/>
          <w:color w:val="000000"/>
          <w:sz w:val="22"/>
          <w:szCs w:val="22"/>
        </w:rPr>
        <w:t>rd</w:t>
      </w:r>
      <w:r w:rsidR="002A5E4D" w:rsidRPr="009F1ACF">
        <w:rPr>
          <w:rFonts w:ascii="Arial" w:hAnsi="Arial" w:cs="Arial"/>
          <w:b/>
          <w:bCs/>
          <w:color w:val="000000"/>
          <w:sz w:val="22"/>
          <w:szCs w:val="22"/>
        </w:rPr>
        <w:t>isciplinary Approach (ID)</w:t>
      </w:r>
    </w:p>
    <w:p w14:paraId="058266A0" w14:textId="69FC80A5" w:rsidR="00581CC6" w:rsidRDefault="00F06CCD"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w:t>
      </w:r>
      <w:r w:rsidR="00EB5DDB">
        <w:rPr>
          <w:rFonts w:ascii="ArialMT" w:hAnsi="ArialMT" w:cs="ArialMT"/>
          <w:color w:val="000000"/>
          <w:sz w:val="22"/>
          <w:szCs w:val="22"/>
        </w:rPr>
        <w:t>the interdisciplinary connections you made for this unit/lesson</w:t>
      </w:r>
      <w:r w:rsidR="00B87BCF" w:rsidRPr="00581CC6">
        <w:rPr>
          <w:rFonts w:ascii="ArialMT" w:hAnsi="ArialMT" w:cs="ArialMT"/>
          <w:color w:val="000000"/>
          <w:sz w:val="22"/>
          <w:szCs w:val="22"/>
        </w:rPr>
        <w:t>?</w:t>
      </w:r>
    </w:p>
    <w:p w14:paraId="76A7B933" w14:textId="286445D0" w:rsidR="002A5E4D" w:rsidRPr="00581CC6" w:rsidRDefault="00EB5DDB" w:rsidP="00581CC6">
      <w:pPr>
        <w:pStyle w:val="ListParagraph"/>
        <w:numPr>
          <w:ilvl w:val="0"/>
          <w:numId w:val="12"/>
        </w:numPr>
        <w:spacing w:line="288" w:lineRule="auto"/>
        <w:rPr>
          <w:rFonts w:ascii="ArialMT" w:hAnsi="ArialMT" w:cs="ArialMT"/>
          <w:color w:val="000000"/>
          <w:sz w:val="22"/>
          <w:szCs w:val="22"/>
        </w:rPr>
      </w:pPr>
      <w:r>
        <w:rPr>
          <w:rFonts w:ascii="ArialMT" w:hAnsi="ArialMT" w:cs="ArialMT"/>
          <w:color w:val="000000"/>
          <w:sz w:val="22"/>
          <w:szCs w:val="22"/>
        </w:rPr>
        <w:t>Did you note specific examples on the videos of these connections, if possible?</w:t>
      </w:r>
    </w:p>
    <w:p w14:paraId="06204E71" w14:textId="2271F19E" w:rsidR="002A5E4D" w:rsidRPr="009F1ACF" w:rsidRDefault="001F62C5"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f</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Analysis (ANA)</w:t>
      </w:r>
    </w:p>
    <w:p w14:paraId="206DEEDD" w14:textId="77777777" w:rsidR="00581CC6" w:rsidRDefault="00202BD6" w:rsidP="00581CC6">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What does the evidence show and what does it mean?</w:t>
      </w:r>
    </w:p>
    <w:p w14:paraId="34715566" w14:textId="32682504" w:rsidR="00581CC6" w:rsidRDefault="002A5E4D" w:rsidP="00581CC6">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Did the students achieve the goal(s)?</w:t>
      </w:r>
    </w:p>
    <w:p w14:paraId="7AE5FDF9" w14:textId="77777777" w:rsid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If yes, cite specific evidence that proves that.</w:t>
      </w:r>
    </w:p>
    <w:p w14:paraId="644D2414" w14:textId="77777777" w:rsidR="002A5E4D" w:rsidRP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If no, cite evidence that </w:t>
      </w:r>
      <w:r w:rsidR="00177397" w:rsidRPr="00581CC6">
        <w:rPr>
          <w:rFonts w:ascii="ArialMT" w:hAnsi="ArialMT" w:cs="ArialMT"/>
          <w:color w:val="000000"/>
          <w:sz w:val="22"/>
          <w:szCs w:val="22"/>
        </w:rPr>
        <w:t xml:space="preserve">shows </w:t>
      </w:r>
      <w:r w:rsidRPr="00581CC6">
        <w:rPr>
          <w:rFonts w:ascii="ArialMT" w:hAnsi="ArialMT" w:cs="ArialMT"/>
          <w:color w:val="000000"/>
          <w:sz w:val="22"/>
          <w:szCs w:val="22"/>
        </w:rPr>
        <w:t>what needs to be worked on.</w:t>
      </w:r>
    </w:p>
    <w:p w14:paraId="7E6DFF62" w14:textId="77777777" w:rsidR="00581CC6" w:rsidRDefault="00CB50B2"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Were</w:t>
      </w:r>
      <w:r w:rsidR="002A5E4D" w:rsidRPr="00581CC6">
        <w:rPr>
          <w:rFonts w:ascii="ArialMT" w:hAnsi="ArialMT" w:cs="ArialMT"/>
          <w:color w:val="000000"/>
          <w:sz w:val="22"/>
          <w:szCs w:val="22"/>
        </w:rPr>
        <w:t xml:space="preserve"> any modific</w:t>
      </w:r>
      <w:r w:rsidRPr="00581CC6">
        <w:rPr>
          <w:rFonts w:ascii="ArialMT" w:hAnsi="ArialMT" w:cs="ArialMT"/>
          <w:color w:val="000000"/>
          <w:sz w:val="22"/>
          <w:szCs w:val="22"/>
        </w:rPr>
        <w:t>ations made to the initial plan during the sequence?</w:t>
      </w:r>
    </w:p>
    <w:p w14:paraId="05932659" w14:textId="268A2F04" w:rsidR="00581CC6" w:rsidRPr="001F62C5" w:rsidRDefault="00CB50B2" w:rsidP="001F62C5">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If so, what</w:t>
      </w:r>
      <w:r w:rsidR="002A5E4D" w:rsidRPr="00581CC6">
        <w:rPr>
          <w:rFonts w:ascii="ArialMT" w:hAnsi="ArialMT" w:cs="ArialMT"/>
          <w:color w:val="000000"/>
          <w:sz w:val="22"/>
          <w:szCs w:val="22"/>
        </w:rPr>
        <w:t xml:space="preserve"> evidence from </w:t>
      </w:r>
      <w:r w:rsidRPr="00581CC6">
        <w:rPr>
          <w:rFonts w:ascii="ArialMT" w:hAnsi="ArialMT" w:cs="ArialMT"/>
          <w:color w:val="000000"/>
          <w:sz w:val="22"/>
          <w:szCs w:val="22"/>
        </w:rPr>
        <w:t xml:space="preserve">the </w:t>
      </w:r>
      <w:r w:rsidR="002A5E4D" w:rsidRPr="00581CC6">
        <w:rPr>
          <w:rFonts w:ascii="ArialMT" w:hAnsi="ArialMT" w:cs="ArialMT"/>
          <w:color w:val="000000"/>
          <w:sz w:val="22"/>
          <w:szCs w:val="22"/>
        </w:rPr>
        <w:t xml:space="preserve">student responses </w:t>
      </w:r>
      <w:r w:rsidRPr="00581CC6">
        <w:rPr>
          <w:rFonts w:ascii="ArialMT" w:hAnsi="ArialMT" w:cs="ArialMT"/>
          <w:color w:val="000000"/>
          <w:sz w:val="22"/>
          <w:szCs w:val="22"/>
        </w:rPr>
        <w:t>justified</w:t>
      </w:r>
      <w:r w:rsidR="002A5E4D" w:rsidRPr="00581CC6">
        <w:rPr>
          <w:rFonts w:ascii="ArialMT" w:hAnsi="ArialMT" w:cs="ArialMT"/>
          <w:color w:val="000000"/>
          <w:sz w:val="22"/>
          <w:szCs w:val="22"/>
        </w:rPr>
        <w:t xml:space="preserve"> the modif</w:t>
      </w:r>
      <w:r w:rsidRPr="00581CC6">
        <w:rPr>
          <w:rFonts w:ascii="ArialMT" w:hAnsi="ArialMT" w:cs="ArialMT"/>
          <w:color w:val="000000"/>
          <w:sz w:val="22"/>
          <w:szCs w:val="22"/>
        </w:rPr>
        <w:t>ications (rationale for change)</w:t>
      </w:r>
      <w:r w:rsidR="00904EC6" w:rsidRPr="001F62C5">
        <w:rPr>
          <w:rFonts w:ascii="ArialMT" w:hAnsi="ArialMT" w:cs="ArialMT"/>
          <w:color w:val="000000"/>
          <w:sz w:val="22"/>
          <w:szCs w:val="22"/>
        </w:rPr>
        <w:t>?</w:t>
      </w:r>
    </w:p>
    <w:p w14:paraId="7932D88E" w14:textId="04E568B3" w:rsidR="002A5E4D" w:rsidRPr="00581CC6" w:rsidRDefault="00904EC6"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What</w:t>
      </w:r>
      <w:r w:rsidR="002A5E4D" w:rsidRPr="00581CC6">
        <w:rPr>
          <w:rFonts w:ascii="ArialMT" w:hAnsi="ArialMT" w:cs="ArialMT"/>
          <w:color w:val="000000"/>
          <w:sz w:val="22"/>
          <w:szCs w:val="22"/>
        </w:rPr>
        <w:t xml:space="preserve"> future techniques </w:t>
      </w:r>
      <w:r w:rsidRPr="00581CC6">
        <w:rPr>
          <w:rFonts w:ascii="ArialMT" w:hAnsi="ArialMT" w:cs="ArialMT"/>
          <w:color w:val="000000"/>
          <w:sz w:val="22"/>
          <w:szCs w:val="22"/>
        </w:rPr>
        <w:t xml:space="preserve">will you use </w:t>
      </w:r>
      <w:r w:rsidR="002A5E4D" w:rsidRPr="00581CC6">
        <w:rPr>
          <w:rFonts w:ascii="ArialMT" w:hAnsi="ArialMT" w:cs="ArialMT"/>
          <w:color w:val="000000"/>
          <w:sz w:val="22"/>
          <w:szCs w:val="22"/>
        </w:rPr>
        <w:t>t</w:t>
      </w:r>
      <w:r w:rsidRPr="00581CC6">
        <w:rPr>
          <w:rFonts w:ascii="ArialMT" w:hAnsi="ArialMT" w:cs="ArialMT"/>
          <w:color w:val="000000"/>
          <w:sz w:val="22"/>
          <w:szCs w:val="22"/>
        </w:rPr>
        <w:t xml:space="preserve">o correct </w:t>
      </w:r>
      <w:r w:rsidR="001F62C5">
        <w:rPr>
          <w:rFonts w:ascii="ArialMT" w:hAnsi="ArialMT" w:cs="ArialMT"/>
          <w:color w:val="000000"/>
          <w:sz w:val="22"/>
          <w:szCs w:val="22"/>
        </w:rPr>
        <w:t>weaknesse</w:t>
      </w:r>
      <w:r w:rsidRPr="00581CC6">
        <w:rPr>
          <w:rFonts w:ascii="ArialMT" w:hAnsi="ArialMT" w:cs="ArialMT"/>
          <w:color w:val="000000"/>
          <w:sz w:val="22"/>
          <w:szCs w:val="22"/>
        </w:rPr>
        <w:t>s?</w:t>
      </w:r>
    </w:p>
    <w:p w14:paraId="327CCD02" w14:textId="2D83B6C4" w:rsidR="002A5E4D" w:rsidRPr="009F1ACF" w:rsidRDefault="00C5019F" w:rsidP="001F62C5">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g</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Reflection (R)</w:t>
      </w:r>
    </w:p>
    <w:p w14:paraId="281EC998" w14:textId="03A4C353" w:rsidR="002A5E4D" w:rsidRPr="00581CC6" w:rsidRDefault="001F62C5" w:rsidP="001F62C5">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Have you explained what you could do to improve both your subsequent teaching and student learning</w:t>
      </w:r>
      <w:r w:rsidR="0088164A" w:rsidRPr="00581CC6">
        <w:rPr>
          <w:rFonts w:ascii="ArialMT" w:hAnsi="ArialMT" w:cs="ArialMT"/>
          <w:color w:val="000000"/>
          <w:sz w:val="22"/>
          <w:szCs w:val="22"/>
        </w:rPr>
        <w:t>?</w:t>
      </w:r>
    </w:p>
    <w:p w14:paraId="6F63C28E" w14:textId="77777777" w:rsidR="00581CC6" w:rsidRP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BoldMT" w:hAnsi="Arial-BoldMT" w:cs="Arial-BoldMT"/>
          <w:bCs/>
          <w:color w:val="000000"/>
          <w:sz w:val="22"/>
          <w:szCs w:val="22"/>
        </w:rPr>
        <w:t>What student needs justify these strategies?</w:t>
      </w:r>
    </w:p>
    <w:p w14:paraId="612BAB9C"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was successful in this lesson and why?  What was not successful and why not?</w:t>
      </w:r>
    </w:p>
    <w:p w14:paraId="63635A68" w14:textId="4955123E" w:rsidR="00581CC6" w:rsidRDefault="001F62C5"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Have you identified positive and weak areas in your teaching</w:t>
      </w:r>
      <w:r w:rsidR="006B7CAC" w:rsidRPr="00581CC6">
        <w:rPr>
          <w:rFonts w:ascii="ArialMT" w:hAnsi="ArialMT" w:cs="ArialMT"/>
          <w:color w:val="000000"/>
          <w:sz w:val="22"/>
          <w:szCs w:val="22"/>
        </w:rPr>
        <w:t>?</w:t>
      </w:r>
    </w:p>
    <w:p w14:paraId="759046B5" w14:textId="12CE0FC0" w:rsidR="002A5E4D" w:rsidRPr="00581CC6" w:rsidRDefault="001F62C5"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explain what you could do to build and refine both the positive and weak areas</w:t>
      </w:r>
      <w:r w:rsidR="006B7CAC" w:rsidRPr="00581CC6">
        <w:rPr>
          <w:rFonts w:ascii="ArialMT" w:hAnsi="ArialMT" w:cs="ArialMT"/>
          <w:color w:val="000000"/>
          <w:sz w:val="22"/>
          <w:szCs w:val="22"/>
        </w:rPr>
        <w:t>?</w:t>
      </w:r>
    </w:p>
    <w:p w14:paraId="3AF5826B" w14:textId="77777777" w:rsidR="002A5E4D" w:rsidRDefault="002A5E4D"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234A054" w14:textId="097DF4BF" w:rsidR="008C2C3C" w:rsidRDefault="00DF2E15" w:rsidP="008C2C3C">
      <w:pPr>
        <w:spacing w:after="200"/>
        <w:rPr>
          <w:rFonts w:ascii="Impact" w:hAnsi="Impact" w:cs="Impact"/>
          <w:color w:val="000000"/>
          <w:sz w:val="32"/>
          <w:szCs w:val="32"/>
        </w:rPr>
      </w:pPr>
      <w:r>
        <w:rPr>
          <w:rFonts w:ascii="Impact" w:hAnsi="Impact" w:cs="Impact"/>
          <w:color w:val="000000"/>
          <w:sz w:val="32"/>
          <w:szCs w:val="32"/>
        </w:rPr>
        <w:br w:type="page"/>
      </w:r>
    </w:p>
    <w:p w14:paraId="779915AA" w14:textId="60F6AC16"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bookmarkStart w:id="1" w:name="_Hlk34142275"/>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bookmarkEnd w:id="1"/>
    <w:p w14:paraId="46E10FF2"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32D940D" w14:textId="7031F66C" w:rsidR="00581CC6" w:rsidRDefault="00C1740A"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Aside from the </w:t>
      </w:r>
      <w:r w:rsidR="00D03D0E">
        <w:rPr>
          <w:rFonts w:ascii="ArialMT" w:hAnsi="ArialMT" w:cs="ArialMT"/>
          <w:color w:val="000000"/>
          <w:sz w:val="22"/>
          <w:szCs w:val="22"/>
        </w:rPr>
        <w:t>i</w:t>
      </w:r>
      <w:r w:rsidRPr="00581CC6">
        <w:rPr>
          <w:rFonts w:ascii="ArialMT" w:hAnsi="ArialMT" w:cs="ArialMT"/>
          <w:color w:val="000000"/>
          <w:sz w:val="22"/>
          <w:szCs w:val="22"/>
        </w:rPr>
        <w:t xml:space="preserve">nformation </w:t>
      </w:r>
      <w:r w:rsidR="00D03D0E">
        <w:rPr>
          <w:rFonts w:ascii="ArialMT" w:hAnsi="ArialMT" w:cs="ArialMT"/>
          <w:color w:val="000000"/>
          <w:sz w:val="22"/>
          <w:szCs w:val="22"/>
        </w:rPr>
        <w:t>sought</w:t>
      </w:r>
      <w:r w:rsidRPr="00581CC6">
        <w:rPr>
          <w:rFonts w:ascii="ArialMT" w:hAnsi="ArialMT" w:cs="ArialMT"/>
          <w:color w:val="000000"/>
          <w:sz w:val="22"/>
          <w:szCs w:val="22"/>
        </w:rPr>
        <w:t xml:space="preserve"> in the guiding questions, what else do you know about these students as learners (e.g., learning styles, inter</w:t>
      </w:r>
      <w:r w:rsidR="00E415D1" w:rsidRPr="00581CC6">
        <w:rPr>
          <w:rFonts w:ascii="ArialMT" w:hAnsi="ArialMT" w:cs="ArialMT"/>
          <w:color w:val="000000"/>
          <w:sz w:val="22"/>
          <w:szCs w:val="22"/>
        </w:rPr>
        <w:t xml:space="preserve">ests, individual personalities, </w:t>
      </w:r>
      <w:r w:rsidRPr="00581CC6">
        <w:rPr>
          <w:rFonts w:ascii="ArialMT" w:hAnsi="ArialMT" w:cs="ArialMT"/>
          <w:color w:val="000000"/>
          <w:sz w:val="22"/>
          <w:szCs w:val="22"/>
        </w:rPr>
        <w:t>cliques/groups, etc.)?</w:t>
      </w:r>
    </w:p>
    <w:p w14:paraId="46958818" w14:textId="77777777" w:rsidR="00C1740A" w:rsidRPr="00581CC6"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7192E498" w14:textId="7777777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2B58A04B"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overarching goal for the year addressed in the assignments?</w:t>
      </w:r>
    </w:p>
    <w:p w14:paraId="020A2781" w14:textId="508BE162"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w:t>
      </w:r>
      <w:r w:rsidR="006D621D">
        <w:rPr>
          <w:rFonts w:ascii="ArialMT" w:hAnsi="ArialMT" w:cs="ArialMT"/>
          <w:color w:val="000000"/>
          <w:sz w:val="22"/>
          <w:szCs w:val="22"/>
        </w:rPr>
        <w:t>is</w:t>
      </w:r>
      <w:r w:rsidRPr="00581CC6">
        <w:rPr>
          <w:rFonts w:ascii="ArialMT" w:hAnsi="ArialMT" w:cs="ArialMT"/>
          <w:color w:val="000000"/>
          <w:sz w:val="22"/>
          <w:szCs w:val="22"/>
        </w:rPr>
        <w:t xml:space="preserve"> the specific goal(s)/objective(s) for the unit?</w:t>
      </w:r>
    </w:p>
    <w:p w14:paraId="5A9A3390" w14:textId="26CC383E"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w:t>
      </w:r>
      <w:r w:rsidR="006D621D">
        <w:rPr>
          <w:rFonts w:ascii="ArialMT" w:hAnsi="ArialMT" w:cs="ArialMT"/>
          <w:color w:val="000000"/>
          <w:sz w:val="22"/>
          <w:szCs w:val="22"/>
        </w:rPr>
        <w:t>is</w:t>
      </w:r>
      <w:r w:rsidRPr="00581CC6">
        <w:rPr>
          <w:rFonts w:ascii="ArialMT" w:hAnsi="ArialMT" w:cs="ArialMT"/>
          <w:color w:val="000000"/>
          <w:sz w:val="22"/>
          <w:szCs w:val="22"/>
        </w:rPr>
        <w:t xml:space="preserve"> the objective(s) for </w:t>
      </w:r>
      <w:r w:rsidR="005F612C" w:rsidRPr="00581CC6">
        <w:rPr>
          <w:rFonts w:ascii="ArialMT" w:hAnsi="ArialMT" w:cs="ArialMT"/>
          <w:color w:val="000000"/>
          <w:sz w:val="22"/>
          <w:szCs w:val="22"/>
        </w:rPr>
        <w:t>this lesson</w:t>
      </w:r>
      <w:r w:rsidRPr="00581CC6">
        <w:rPr>
          <w:rFonts w:ascii="ArialMT" w:hAnsi="ArialMT" w:cs="ArialMT"/>
          <w:color w:val="000000"/>
          <w:sz w:val="22"/>
          <w:szCs w:val="22"/>
        </w:rPr>
        <w:t>?</w:t>
      </w:r>
    </w:p>
    <w:p w14:paraId="68B901E4"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1C8A6BDC" w14:textId="23EFEBA2" w:rsidR="00581CC6" w:rsidRPr="00581CC6" w:rsidRDefault="007F1940"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explain how these goals are related </w:t>
      </w:r>
      <w:r w:rsidR="006D621D">
        <w:rPr>
          <w:rFonts w:ascii="ArialMT" w:hAnsi="ArialMT" w:cs="ArialMT"/>
          <w:color w:val="000000"/>
          <w:sz w:val="22"/>
          <w:szCs w:val="22"/>
        </w:rPr>
        <w:t xml:space="preserve">to </w:t>
      </w:r>
      <w:r>
        <w:rPr>
          <w:rFonts w:ascii="ArialMT" w:hAnsi="ArialMT" w:cs="ArialMT"/>
          <w:color w:val="000000"/>
          <w:sz w:val="22"/>
          <w:szCs w:val="22"/>
        </w:rPr>
        <w:t>these students' music learning needs</w:t>
      </w:r>
      <w:r w:rsidR="00C1740A" w:rsidRPr="00581CC6">
        <w:rPr>
          <w:rFonts w:ascii="ArialMT" w:hAnsi="ArialMT" w:cs="ArialMT"/>
          <w:color w:val="000000"/>
          <w:sz w:val="22"/>
          <w:szCs w:val="22"/>
        </w:rPr>
        <w:t xml:space="preserve">?  </w:t>
      </w:r>
    </w:p>
    <w:p w14:paraId="05589D35" w14:textId="11791ABF" w:rsidR="00C1740A" w:rsidRPr="00581CC6" w:rsidRDefault="006D67FC"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sidR="00EE1511">
        <w:rPr>
          <w:rFonts w:ascii="ArialMT" w:hAnsi="ArialMT" w:cs="ArialMT"/>
          <w:color w:val="000000"/>
          <w:sz w:val="22"/>
          <w:szCs w:val="22"/>
        </w:rPr>
        <w:t>, small-group lesson</w:t>
      </w:r>
      <w:r w:rsidR="007F1940">
        <w:rPr>
          <w:rFonts w:ascii="ArialMT" w:hAnsi="ArialMT" w:cs="ArialMT"/>
          <w:color w:val="000000"/>
          <w:sz w:val="22"/>
          <w:szCs w:val="22"/>
        </w:rPr>
        <w:t>, chamber groups,</w:t>
      </w:r>
      <w:r w:rsidR="00EE1511">
        <w:rPr>
          <w:rFonts w:ascii="ArialMT" w:hAnsi="ArialMT" w:cs="ArialMT"/>
          <w:color w:val="000000"/>
          <w:sz w:val="22"/>
          <w:szCs w:val="22"/>
        </w:rPr>
        <w:t xml:space="preserve"> or other instructional format</w:t>
      </w:r>
      <w:r w:rsidR="00C1740A" w:rsidRPr="00581CC6">
        <w:rPr>
          <w:rFonts w:ascii="ArialMT" w:hAnsi="ArialMT" w:cs="ArialMT"/>
          <w:color w:val="000000"/>
          <w:sz w:val="22"/>
          <w:szCs w:val="22"/>
        </w:rPr>
        <w:t>?</w:t>
      </w:r>
      <w:r w:rsidRPr="00581CC6">
        <w:rPr>
          <w:rFonts w:ascii="ArialMT" w:hAnsi="ArialMT" w:cs="ArialMT"/>
          <w:color w:val="000000"/>
          <w:sz w:val="22"/>
          <w:szCs w:val="22"/>
        </w:rPr>
        <w:t xml:space="preserve">  (</w:t>
      </w:r>
      <w:r w:rsidR="00EE1511">
        <w:rPr>
          <w:rFonts w:ascii="ArialMT" w:hAnsi="ArialMT" w:cs="ArialMT"/>
          <w:color w:val="000000"/>
          <w:sz w:val="22"/>
          <w:szCs w:val="22"/>
        </w:rPr>
        <w:t xml:space="preserve">The contents of the two videos combined must represent different instructional formats </w:t>
      </w:r>
      <w:r w:rsidR="00EE1511">
        <w:rPr>
          <w:rFonts w:ascii="ArialMT" w:hAnsi="ArialMT" w:cs="ArialMT"/>
          <w:b/>
          <w:color w:val="000000"/>
          <w:sz w:val="22"/>
          <w:szCs w:val="22"/>
        </w:rPr>
        <w:t>and</w:t>
      </w:r>
      <w:r w:rsidR="00EE1511">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3393BC44" w14:textId="77777777" w:rsidR="002A5E4D" w:rsidRPr="009F1ACF" w:rsidRDefault="002A5E4D" w:rsidP="00C1740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45AA5784"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seque</w:t>
      </w:r>
      <w:r w:rsidRPr="00581CC6">
        <w:rPr>
          <w:rFonts w:ascii="ArialMT" w:hAnsi="ArialMT" w:cs="ArialMT"/>
          <w:color w:val="000000"/>
          <w:sz w:val="22"/>
          <w:szCs w:val="22"/>
        </w:rPr>
        <w:t>nce of instruction for the unit?</w:t>
      </w:r>
    </w:p>
    <w:p w14:paraId="32EC427D"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specific conten</w:t>
      </w:r>
      <w:r w:rsidR="00581CC6">
        <w:rPr>
          <w:rFonts w:ascii="ArialMT" w:hAnsi="ArialMT" w:cs="ArialMT"/>
          <w:color w:val="000000"/>
          <w:sz w:val="22"/>
          <w:szCs w:val="22"/>
        </w:rPr>
        <w:t>t being taught?</w:t>
      </w:r>
    </w:p>
    <w:p w14:paraId="1BCB9B69" w14:textId="6CEF7583" w:rsidR="00EE1511" w:rsidRDefault="00EE1511"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 xml:space="preserve">How do </w:t>
      </w:r>
      <w:r w:rsidR="00125B2E">
        <w:rPr>
          <w:rFonts w:ascii="ArialMT" w:hAnsi="ArialMT" w:cs="ArialMT"/>
          <w:color w:val="000000"/>
          <w:sz w:val="22"/>
          <w:szCs w:val="22"/>
        </w:rPr>
        <w:t>your</w:t>
      </w:r>
      <w:r>
        <w:rPr>
          <w:rFonts w:ascii="ArialMT" w:hAnsi="ArialMT" w:cs="ArialMT"/>
          <w:color w:val="000000"/>
          <w:sz w:val="22"/>
          <w:szCs w:val="22"/>
        </w:rPr>
        <w:t xml:space="preserve"> instructional strategies facilitate </w:t>
      </w:r>
      <w:r w:rsidR="007F1940">
        <w:rPr>
          <w:rFonts w:ascii="ArialMT" w:hAnsi="ArialMT" w:cs="ArialMT"/>
          <w:color w:val="000000"/>
          <w:sz w:val="22"/>
          <w:szCs w:val="22"/>
        </w:rPr>
        <w:t>music learning</w:t>
      </w:r>
      <w:r>
        <w:rPr>
          <w:rFonts w:ascii="ArialMT" w:hAnsi="ArialMT" w:cs="ArialMT"/>
          <w:color w:val="000000"/>
          <w:sz w:val="22"/>
          <w:szCs w:val="22"/>
        </w:rPr>
        <w:t>?</w:t>
      </w:r>
    </w:p>
    <w:p w14:paraId="7E9A6A61" w14:textId="42221023" w:rsidR="0036036D" w:rsidRDefault="0036036D"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How did you model advanced performance skills?</w:t>
      </w:r>
    </w:p>
    <w:p w14:paraId="2FD1EE1A" w14:textId="60BEE2F2" w:rsidR="0036036D" w:rsidRPr="00581CC6" w:rsidRDefault="0036036D"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What did you do to foster proper technique to develop the skills necessary for these students to perform challenging literature?</w:t>
      </w:r>
    </w:p>
    <w:p w14:paraId="7E41D2F9"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3E478D79" w14:textId="7ACE68D2" w:rsidR="00581CC6" w:rsidRDefault="007F1940"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described how you encourage students to be supportive, yet critical analyzers, of their own and their peers' musical performances?</w:t>
      </w:r>
      <w:r w:rsidR="00E415D1" w:rsidRPr="00581CC6">
        <w:rPr>
          <w:rFonts w:ascii="ArialMT" w:hAnsi="ArialMT" w:cs="ArialMT"/>
          <w:color w:val="000000"/>
          <w:sz w:val="22"/>
          <w:szCs w:val="22"/>
        </w:rPr>
        <w:t xml:space="preserve"> Cite an example from the video.</w:t>
      </w:r>
    </w:p>
    <w:p w14:paraId="2404B050" w14:textId="49EC450E" w:rsidR="00595FB0" w:rsidRPr="00223159" w:rsidRDefault="00223159" w:rsidP="00595FB0">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described how the students work collaboratively to problem solve and build on new ideas while putting constructive criticism of their performance into practice for making improvements</w:t>
      </w:r>
      <w:r w:rsidR="00AB5811">
        <w:rPr>
          <w:rFonts w:ascii="ArialMT" w:hAnsi="ArialMT" w:cs="ArialMT"/>
          <w:color w:val="000000"/>
          <w:sz w:val="22"/>
          <w:szCs w:val="22"/>
        </w:rPr>
        <w:t>?</w:t>
      </w:r>
    </w:p>
    <w:p w14:paraId="79ECD3AD" w14:textId="480328A8" w:rsidR="002A5E4D" w:rsidRPr="009F1ACF" w:rsidRDefault="002A5E4D" w:rsidP="00595FB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Engagement (ENG)</w:t>
      </w:r>
    </w:p>
    <w:p w14:paraId="3E5BD101" w14:textId="27D7066B" w:rsidR="00011FA8" w:rsidRDefault="00223159"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c</w:t>
      </w:r>
      <w:r w:rsidR="002A5E4D" w:rsidRPr="00581CC6">
        <w:rPr>
          <w:rFonts w:ascii="ArialMT" w:hAnsi="ArialMT" w:cs="ArialMT"/>
          <w:color w:val="000000"/>
          <w:sz w:val="22"/>
          <w:szCs w:val="22"/>
        </w:rPr>
        <w:t xml:space="preserve">ite specific examples of </w:t>
      </w:r>
      <w:r w:rsidR="00EF16F9" w:rsidRPr="00581CC6">
        <w:rPr>
          <w:rFonts w:ascii="ArialMT" w:hAnsi="ArialMT" w:cs="ArialMT"/>
          <w:color w:val="000000"/>
          <w:sz w:val="22"/>
          <w:szCs w:val="22"/>
        </w:rPr>
        <w:t xml:space="preserve">significant </w:t>
      </w:r>
      <w:r w:rsidR="002A5E4D" w:rsidRPr="00581CC6">
        <w:rPr>
          <w:rFonts w:ascii="ArialMT" w:hAnsi="ArialMT" w:cs="ArialMT"/>
          <w:color w:val="000000"/>
          <w:sz w:val="22"/>
          <w:szCs w:val="22"/>
        </w:rPr>
        <w:t xml:space="preserve">student-student interaction. </w:t>
      </w:r>
    </w:p>
    <w:p w14:paraId="4E362F5D" w14:textId="77777777" w:rsidR="00AB5811" w:rsidRDefault="00EF16F9" w:rsidP="00011FA8">
      <w:pPr>
        <w:pStyle w:val="ListParagraph"/>
        <w:numPr>
          <w:ilvl w:val="0"/>
          <w:numId w:val="24"/>
        </w:numPr>
        <w:spacing w:line="288" w:lineRule="auto"/>
        <w:rPr>
          <w:rFonts w:ascii="ArialMT" w:hAnsi="ArialMT" w:cs="ArialMT"/>
          <w:color w:val="000000"/>
          <w:sz w:val="22"/>
          <w:szCs w:val="22"/>
        </w:rPr>
      </w:pPr>
      <w:r w:rsidRPr="00011FA8">
        <w:rPr>
          <w:rFonts w:ascii="ArialMT" w:hAnsi="ArialMT" w:cs="ArialMT"/>
          <w:color w:val="000000"/>
          <w:sz w:val="22"/>
          <w:szCs w:val="22"/>
        </w:rPr>
        <w:t>Does the v</w:t>
      </w:r>
      <w:r w:rsidR="002A5E4D" w:rsidRPr="00011FA8">
        <w:rPr>
          <w:rFonts w:ascii="ArialMT" w:hAnsi="ArialMT" w:cs="ArialMT"/>
          <w:color w:val="000000"/>
          <w:sz w:val="22"/>
          <w:szCs w:val="22"/>
        </w:rPr>
        <w:t>ideo should show</w:t>
      </w:r>
      <w:r w:rsidRPr="00011FA8">
        <w:rPr>
          <w:rFonts w:ascii="ArialMT" w:hAnsi="ArialMT" w:cs="ArialMT"/>
          <w:color w:val="000000"/>
          <w:sz w:val="22"/>
          <w:szCs w:val="22"/>
        </w:rPr>
        <w:t xml:space="preserve"> both</w:t>
      </w:r>
      <w:r w:rsidR="002A5E4D" w:rsidRPr="00011FA8">
        <w:rPr>
          <w:rFonts w:ascii="ArialMT" w:hAnsi="ArialMT" w:cs="ArialMT"/>
          <w:color w:val="000000"/>
          <w:sz w:val="22"/>
          <w:szCs w:val="22"/>
        </w:rPr>
        <w:t xml:space="preserve"> teacher-student and student-student interaction</w:t>
      </w:r>
      <w:r w:rsidRPr="00011FA8">
        <w:rPr>
          <w:rFonts w:ascii="ArialMT" w:hAnsi="ArialMT" w:cs="ArialMT"/>
          <w:color w:val="000000"/>
          <w:sz w:val="22"/>
          <w:szCs w:val="22"/>
        </w:rPr>
        <w:t>?</w:t>
      </w:r>
    </w:p>
    <w:p w14:paraId="3AAB5EE2" w14:textId="77777777" w:rsidR="00223159" w:rsidRDefault="00223159"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1FD648C7" w14:textId="77777777" w:rsidR="00223159" w:rsidRDefault="00223159"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0CB0045E" w14:textId="123DB21E"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223159">
        <w:rPr>
          <w:rFonts w:ascii="Arial" w:hAnsi="Arial" w:cs="Arial"/>
          <w:b/>
          <w:bCs/>
          <w:color w:val="000000"/>
          <w:sz w:val="22"/>
          <w:szCs w:val="22"/>
        </w:rPr>
        <w:t>Feedback</w:t>
      </w:r>
      <w:r w:rsidR="00AB5811">
        <w:rPr>
          <w:rFonts w:ascii="Arial" w:hAnsi="Arial" w:cs="Arial"/>
          <w:b/>
          <w:bCs/>
          <w:color w:val="000000"/>
          <w:sz w:val="22"/>
          <w:szCs w:val="22"/>
        </w:rPr>
        <w:t xml:space="preserve"> (</w:t>
      </w:r>
      <w:r w:rsidR="00223159">
        <w:rPr>
          <w:rFonts w:ascii="Arial" w:hAnsi="Arial" w:cs="Arial"/>
          <w:b/>
          <w:bCs/>
          <w:color w:val="000000"/>
          <w:sz w:val="22"/>
          <w:szCs w:val="22"/>
        </w:rPr>
        <w:t>FB</w:t>
      </w:r>
      <w:r w:rsidRPr="009F1ACF">
        <w:rPr>
          <w:rFonts w:ascii="Arial" w:hAnsi="Arial" w:cs="Arial"/>
          <w:b/>
          <w:bCs/>
          <w:color w:val="000000"/>
          <w:sz w:val="22"/>
          <w:szCs w:val="22"/>
        </w:rPr>
        <w:t>)</w:t>
      </w:r>
    </w:p>
    <w:p w14:paraId="75AB7695" w14:textId="6CD716A8"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In what way</w:t>
      </w:r>
      <w:r w:rsidR="00223159">
        <w:rPr>
          <w:rFonts w:ascii="ArialMT" w:hAnsi="ArialMT" w:cs="ArialMT"/>
          <w:color w:val="000000"/>
          <w:sz w:val="22"/>
          <w:szCs w:val="22"/>
        </w:rPr>
        <w:t>s</w:t>
      </w:r>
      <w:r>
        <w:rPr>
          <w:rFonts w:ascii="ArialMT" w:hAnsi="ArialMT" w:cs="ArialMT"/>
          <w:color w:val="000000"/>
          <w:sz w:val="22"/>
          <w:szCs w:val="22"/>
        </w:rPr>
        <w:t xml:space="preserve"> did you provide feedback to students?</w:t>
      </w:r>
    </w:p>
    <w:p w14:paraId="3CB230F0" w14:textId="327B78C6" w:rsidR="00AB5811" w:rsidRPr="00AB5811" w:rsidRDefault="00223159"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explain how your feedback helped students move forward to achieve the learning goals you established</w:t>
      </w:r>
      <w:r w:rsidR="00AB5811">
        <w:rPr>
          <w:rFonts w:ascii="ArialMT" w:hAnsi="ArialMT" w:cs="ArialMT"/>
          <w:color w:val="000000"/>
          <w:sz w:val="22"/>
          <w:szCs w:val="22"/>
        </w:rPr>
        <w:t>?</w:t>
      </w:r>
    </w:p>
    <w:p w14:paraId="501546DE"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B4C8571" w14:textId="77777777" w:rsidR="00011FA8" w:rsidRDefault="000C0689"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meeting the goal(s)?</w:t>
      </w:r>
      <w:r w:rsidR="008A433C" w:rsidRPr="00011FA8">
        <w:rPr>
          <w:rFonts w:ascii="ArialMT" w:hAnsi="ArialMT" w:cs="ArialMT"/>
          <w:color w:val="000000"/>
          <w:sz w:val="22"/>
          <w:szCs w:val="22"/>
        </w:rPr>
        <w:t xml:space="preserve">  How does it show this?</w:t>
      </w:r>
    </w:p>
    <w:p w14:paraId="21A8353E" w14:textId="77777777" w:rsidR="00011FA8" w:rsidRDefault="008A433C"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needs for the future?  How does it show this?</w:t>
      </w:r>
    </w:p>
    <w:p w14:paraId="4D0F424C" w14:textId="38957C5D" w:rsidR="002A5E4D" w:rsidRPr="00011FA8" w:rsidRDefault="00AB5811"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r w:rsidR="00A32C0B" w:rsidRPr="00011FA8">
        <w:rPr>
          <w:rFonts w:ascii="ArialMT" w:hAnsi="ArialMT" w:cs="ArialMT"/>
          <w:color w:val="000000"/>
          <w:sz w:val="22"/>
          <w:szCs w:val="22"/>
        </w:rPr>
        <w:t>?</w:t>
      </w:r>
    </w:p>
    <w:p w14:paraId="3ECF3F86" w14:textId="0A0C2A9C" w:rsidR="002A5E4D" w:rsidRPr="009F1ACF" w:rsidRDefault="002A5E4D" w:rsidP="0022315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Reflection (R)</w:t>
      </w:r>
    </w:p>
    <w:p w14:paraId="2FC4C1EF" w14:textId="46B0D91D"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Did your students achieve the goal(s)? Cite examples that show this</w:t>
      </w:r>
      <w:r w:rsidR="004746DA">
        <w:rPr>
          <w:rFonts w:ascii="ArialMT" w:hAnsi="ArialMT" w:cs="ArialMT"/>
          <w:color w:val="000000"/>
          <w:sz w:val="22"/>
          <w:szCs w:val="22"/>
        </w:rPr>
        <w:t>.</w:t>
      </w:r>
    </w:p>
    <w:p w14:paraId="7811360A" w14:textId="6DF1C0C4"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was successful in this lesson and why? What was not successful and why not?</w:t>
      </w:r>
    </w:p>
    <w:p w14:paraId="78C8DCD5" w14:textId="3DA85A88" w:rsidR="00F9660F" w:rsidRPr="008A5D59" w:rsidRDefault="008A5D59" w:rsidP="00F9660F">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effectively justify the decisions you made about your teaching</w:t>
      </w:r>
      <w:r w:rsidR="00F9660F" w:rsidRPr="00011FA8">
        <w:rPr>
          <w:rFonts w:ascii="Arial-BoldMT" w:hAnsi="Arial-BoldMT" w:cs="Arial-BoldMT"/>
          <w:bCs/>
          <w:color w:val="000000"/>
          <w:sz w:val="22"/>
          <w:szCs w:val="22"/>
        </w:rPr>
        <w:t>?</w:t>
      </w:r>
    </w:p>
    <w:p w14:paraId="7EA5D989" w14:textId="4A7BB46A" w:rsidR="008A5D59" w:rsidRPr="008A5D59" w:rsidRDefault="008A5D59" w:rsidP="00F9660F">
      <w:pPr>
        <w:pStyle w:val="ListParagraph"/>
        <w:numPr>
          <w:ilvl w:val="0"/>
          <w:numId w:val="28"/>
        </w:numPr>
        <w:spacing w:line="288" w:lineRule="auto"/>
        <w:rPr>
          <w:rFonts w:ascii="ArialMT" w:hAnsi="ArialMT" w:cs="ArialMT"/>
          <w:color w:val="000000"/>
          <w:sz w:val="22"/>
          <w:szCs w:val="22"/>
        </w:rPr>
      </w:pPr>
      <w:r>
        <w:rPr>
          <w:rFonts w:ascii="Arial-BoldMT" w:hAnsi="Arial-BoldMT" w:cs="Arial-BoldMT"/>
          <w:bCs/>
          <w:color w:val="000000"/>
          <w:sz w:val="22"/>
          <w:szCs w:val="22"/>
        </w:rPr>
        <w:t>Have you explained what you learned about your teaching from this analysis and what you will do to improve?</w:t>
      </w:r>
    </w:p>
    <w:p w14:paraId="06C51975" w14:textId="2634BF41" w:rsidR="008A5D59" w:rsidRPr="00F9660F" w:rsidRDefault="008A5D59" w:rsidP="00F9660F">
      <w:pPr>
        <w:pStyle w:val="ListParagraph"/>
        <w:numPr>
          <w:ilvl w:val="0"/>
          <w:numId w:val="28"/>
        </w:numPr>
        <w:spacing w:line="288" w:lineRule="auto"/>
        <w:rPr>
          <w:rFonts w:ascii="ArialMT" w:hAnsi="ArialMT" w:cs="ArialMT"/>
          <w:color w:val="000000"/>
          <w:sz w:val="22"/>
          <w:szCs w:val="22"/>
        </w:rPr>
      </w:pPr>
      <w:r>
        <w:rPr>
          <w:rFonts w:ascii="Arial-BoldMT" w:hAnsi="Arial-BoldMT" w:cs="Arial-BoldMT"/>
          <w:bCs/>
          <w:color w:val="000000"/>
          <w:sz w:val="22"/>
          <w:szCs w:val="22"/>
        </w:rPr>
        <w:t xml:space="preserve">Are these changes clearly tied to what </w:t>
      </w:r>
      <w:r w:rsidR="002C3BD1">
        <w:rPr>
          <w:rFonts w:ascii="Arial-BoldMT" w:hAnsi="Arial-BoldMT" w:cs="Arial-BoldMT"/>
          <w:bCs/>
          <w:color w:val="000000"/>
          <w:sz w:val="22"/>
          <w:szCs w:val="22"/>
        </w:rPr>
        <w:t>i</w:t>
      </w:r>
      <w:bookmarkStart w:id="2" w:name="_GoBack"/>
      <w:bookmarkEnd w:id="2"/>
      <w:r>
        <w:rPr>
          <w:rFonts w:ascii="Arial-BoldMT" w:hAnsi="Arial-BoldMT" w:cs="Arial-BoldMT"/>
          <w:bCs/>
          <w:color w:val="000000"/>
          <w:sz w:val="22"/>
          <w:szCs w:val="22"/>
        </w:rPr>
        <w:t>s seen on the video?</w:t>
      </w:r>
    </w:p>
    <w:p w14:paraId="7ABF3C97" w14:textId="77777777" w:rsidR="002A5E4D" w:rsidRDefault="002A5E4D" w:rsidP="002A5E4D">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21FB8D85"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15846E1C" w14:textId="67F7BCA3"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0D3E7560"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086C45E7"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45ECB99E"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sidR="004746DA">
        <w:rPr>
          <w:rFonts w:ascii="ArialMT" w:hAnsi="ArialMT" w:cs="ArialMT"/>
          <w:color w:val="000000"/>
          <w:sz w:val="22"/>
          <w:szCs w:val="22"/>
        </w:rPr>
        <w:t xml:space="preserve"> to</w:t>
      </w:r>
      <w:r>
        <w:rPr>
          <w:rFonts w:ascii="ArialMT" w:hAnsi="ArialMT" w:cs="ArialMT"/>
          <w:color w:val="000000"/>
          <w:sz w:val="22"/>
          <w:szCs w:val="22"/>
        </w:rPr>
        <w:t xml:space="preserve"> 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23625A77"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w:t>
      </w:r>
      <w:r w:rsidR="00EA111D">
        <w:rPr>
          <w:rFonts w:ascii="ArialMT" w:hAnsi="ArialMT" w:cs="ArialMT"/>
          <w:color w:val="000000"/>
          <w:sz w:val="22"/>
          <w:szCs w:val="22"/>
        </w:rPr>
        <w:t>how you made 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2599BE7D"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w:t>
      </w:r>
      <w:r w:rsidR="004746DA">
        <w:rPr>
          <w:rFonts w:ascii="ArialMT" w:hAnsi="ArialMT" w:cs="ArialMT"/>
          <w:color w:val="000000"/>
          <w:sz w:val="22"/>
          <w:szCs w:val="22"/>
        </w:rPr>
        <w:t>,</w:t>
      </w:r>
      <w:r w:rsidR="00BE4776">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71B8BA93" w14:textId="7CFB892E"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Will the assessments give you </w:t>
      </w:r>
      <w:r w:rsidR="00844756">
        <w:rPr>
          <w:rFonts w:ascii="ArialMT" w:hAnsi="ArialMT" w:cs="ArialMT"/>
          <w:color w:val="000000"/>
          <w:sz w:val="22"/>
          <w:szCs w:val="22"/>
        </w:rPr>
        <w:t>measurable</w:t>
      </w:r>
      <w:r>
        <w:rPr>
          <w:rFonts w:ascii="ArialMT" w:hAnsi="ArialMT" w:cs="ArialMT"/>
          <w:color w:val="000000"/>
          <w:sz w:val="22"/>
          <w:szCs w:val="22"/>
        </w:rPr>
        <w:t xml:space="preserv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6A45CA7C"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528CC491"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4746DA">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7D5DDCAB"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4746DA">
        <w:rPr>
          <w:rFonts w:ascii="ArialMT" w:hAnsi="ArialMT" w:cs="ArialMT"/>
          <w:color w:val="000000"/>
          <w:sz w:val="22"/>
          <w:szCs w:val="22"/>
        </w:rPr>
        <w:t>d</w:t>
      </w:r>
      <w:r>
        <w:rPr>
          <w:rFonts w:ascii="ArialMT" w:hAnsi="ArialMT" w:cs="ArialMT"/>
          <w:color w:val="000000"/>
          <w:sz w:val="22"/>
          <w:szCs w:val="22"/>
        </w:rPr>
        <w:t xml:space="preserve">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0FF9B52E"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6BF9" w14:textId="77777777" w:rsidR="00A848CE" w:rsidRDefault="00A848CE" w:rsidP="00A35A6F">
      <w:r>
        <w:separator/>
      </w:r>
    </w:p>
  </w:endnote>
  <w:endnote w:type="continuationSeparator" w:id="0">
    <w:p w14:paraId="3B619002" w14:textId="77777777" w:rsidR="00A848CE" w:rsidRDefault="00A848CE"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Segoe UI"/>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458CA3AA"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A111D">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5947" w14:textId="77777777" w:rsidR="00A848CE" w:rsidRDefault="00A848CE" w:rsidP="00A35A6F">
      <w:r>
        <w:separator/>
      </w:r>
    </w:p>
  </w:footnote>
  <w:footnote w:type="continuationSeparator" w:id="0">
    <w:p w14:paraId="4B4034E3" w14:textId="77777777" w:rsidR="00A848CE" w:rsidRDefault="00A848CE"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392A1BF9"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75A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B912C8">
      <w:rPr>
        <w:rFonts w:ascii="Myriad Pro Semibold Cond" w:hAnsi="Myriad Pro Semibold Cond"/>
        <w:sz w:val="28"/>
        <w:szCs w:val="28"/>
      </w:rPr>
      <w:t>Music</w:t>
    </w:r>
  </w:p>
  <w:p w14:paraId="6EBD31C4" w14:textId="77777777" w:rsidR="00A35A6F" w:rsidRDefault="00A35A6F" w:rsidP="00A3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11FA8"/>
    <w:rsid w:val="000749F6"/>
    <w:rsid w:val="0009118B"/>
    <w:rsid w:val="00091F31"/>
    <w:rsid w:val="000A3526"/>
    <w:rsid w:val="000C0689"/>
    <w:rsid w:val="00125B2E"/>
    <w:rsid w:val="00177397"/>
    <w:rsid w:val="001D4AFF"/>
    <w:rsid w:val="001E1778"/>
    <w:rsid w:val="001E46A9"/>
    <w:rsid w:val="001F62C5"/>
    <w:rsid w:val="00202BD6"/>
    <w:rsid w:val="00223159"/>
    <w:rsid w:val="002277BB"/>
    <w:rsid w:val="00227FBA"/>
    <w:rsid w:val="00247DE9"/>
    <w:rsid w:val="002A5D27"/>
    <w:rsid w:val="002A5E4D"/>
    <w:rsid w:val="002B0566"/>
    <w:rsid w:val="002C3BD1"/>
    <w:rsid w:val="00341A2B"/>
    <w:rsid w:val="00344026"/>
    <w:rsid w:val="0036036D"/>
    <w:rsid w:val="003604CC"/>
    <w:rsid w:val="00362FC1"/>
    <w:rsid w:val="0038026A"/>
    <w:rsid w:val="003A2721"/>
    <w:rsid w:val="003A3047"/>
    <w:rsid w:val="003A6590"/>
    <w:rsid w:val="003D5ADF"/>
    <w:rsid w:val="003E24B7"/>
    <w:rsid w:val="00435D34"/>
    <w:rsid w:val="004631BC"/>
    <w:rsid w:val="004746DA"/>
    <w:rsid w:val="00483FD9"/>
    <w:rsid w:val="004A2266"/>
    <w:rsid w:val="004C76D0"/>
    <w:rsid w:val="00505077"/>
    <w:rsid w:val="00521651"/>
    <w:rsid w:val="00540721"/>
    <w:rsid w:val="00573712"/>
    <w:rsid w:val="00581CC6"/>
    <w:rsid w:val="005829B4"/>
    <w:rsid w:val="00595FB0"/>
    <w:rsid w:val="00596438"/>
    <w:rsid w:val="005A24EB"/>
    <w:rsid w:val="005F612C"/>
    <w:rsid w:val="00612BB7"/>
    <w:rsid w:val="00624750"/>
    <w:rsid w:val="00631CBC"/>
    <w:rsid w:val="00680491"/>
    <w:rsid w:val="006817FE"/>
    <w:rsid w:val="006B7CAC"/>
    <w:rsid w:val="006D621D"/>
    <w:rsid w:val="006D67FC"/>
    <w:rsid w:val="00720F42"/>
    <w:rsid w:val="00721F09"/>
    <w:rsid w:val="00745D34"/>
    <w:rsid w:val="007C35E7"/>
    <w:rsid w:val="007F1940"/>
    <w:rsid w:val="00844756"/>
    <w:rsid w:val="0084768F"/>
    <w:rsid w:val="008504E4"/>
    <w:rsid w:val="0088164A"/>
    <w:rsid w:val="00892012"/>
    <w:rsid w:val="008A433C"/>
    <w:rsid w:val="008A5D59"/>
    <w:rsid w:val="008B4CEE"/>
    <w:rsid w:val="008B77A9"/>
    <w:rsid w:val="008C2C3C"/>
    <w:rsid w:val="00904EC6"/>
    <w:rsid w:val="00905A91"/>
    <w:rsid w:val="00953EDC"/>
    <w:rsid w:val="00981EAD"/>
    <w:rsid w:val="00990C5D"/>
    <w:rsid w:val="009D4A3B"/>
    <w:rsid w:val="009D7A14"/>
    <w:rsid w:val="009F1ACF"/>
    <w:rsid w:val="00A000F2"/>
    <w:rsid w:val="00A248A6"/>
    <w:rsid w:val="00A27499"/>
    <w:rsid w:val="00A32C0B"/>
    <w:rsid w:val="00A35A6F"/>
    <w:rsid w:val="00A538FB"/>
    <w:rsid w:val="00A62DD4"/>
    <w:rsid w:val="00A73117"/>
    <w:rsid w:val="00A848CE"/>
    <w:rsid w:val="00AA4832"/>
    <w:rsid w:val="00AB5811"/>
    <w:rsid w:val="00AE3039"/>
    <w:rsid w:val="00B06547"/>
    <w:rsid w:val="00B35D44"/>
    <w:rsid w:val="00B62029"/>
    <w:rsid w:val="00B87BCF"/>
    <w:rsid w:val="00B912C8"/>
    <w:rsid w:val="00BC47F2"/>
    <w:rsid w:val="00BE4776"/>
    <w:rsid w:val="00C1740A"/>
    <w:rsid w:val="00C5019F"/>
    <w:rsid w:val="00C951D3"/>
    <w:rsid w:val="00CB50B2"/>
    <w:rsid w:val="00D03D0E"/>
    <w:rsid w:val="00DF2E15"/>
    <w:rsid w:val="00E12FC3"/>
    <w:rsid w:val="00E415D1"/>
    <w:rsid w:val="00E465F9"/>
    <w:rsid w:val="00E91C93"/>
    <w:rsid w:val="00EA111D"/>
    <w:rsid w:val="00EB3ED1"/>
    <w:rsid w:val="00EB5DDB"/>
    <w:rsid w:val="00EE1511"/>
    <w:rsid w:val="00EF16F9"/>
    <w:rsid w:val="00F06CCD"/>
    <w:rsid w:val="00F156DE"/>
    <w:rsid w:val="00F26A23"/>
    <w:rsid w:val="00F34CC1"/>
    <w:rsid w:val="00F67AC3"/>
    <w:rsid w:val="00F9660F"/>
    <w:rsid w:val="00FE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52</cp:revision>
  <dcterms:created xsi:type="dcterms:W3CDTF">2019-12-04T17:32:00Z</dcterms:created>
  <dcterms:modified xsi:type="dcterms:W3CDTF">2020-03-30T21:39:00Z</dcterms:modified>
</cp:coreProperties>
</file>