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182C" w14:textId="77777777" w:rsidR="009559E9" w:rsidRPr="00645BDF" w:rsidRDefault="009559E9" w:rsidP="009559E9">
      <w:pPr>
        <w:jc w:val="center"/>
        <w:rPr>
          <w:rFonts w:ascii="Arial" w:hAnsi="Arial" w:cs="Arial"/>
          <w:b/>
          <w:sz w:val="32"/>
          <w:szCs w:val="32"/>
        </w:rPr>
      </w:pPr>
      <w:r w:rsidRPr="009559E9">
        <w:rPr>
          <w:rFonts w:ascii="Arial" w:hAnsi="Arial" w:cs="Arial"/>
          <w:b/>
          <w:sz w:val="32"/>
          <w:szCs w:val="32"/>
        </w:rPr>
        <w:t>Department of HPER Degree Plan (</w:t>
      </w:r>
      <w:r w:rsidR="00346A94">
        <w:rPr>
          <w:rFonts w:ascii="Arial" w:hAnsi="Arial" w:cs="Arial"/>
          <w:b/>
          <w:sz w:val="32"/>
          <w:szCs w:val="32"/>
        </w:rPr>
        <w:t>THESIS</w:t>
      </w:r>
      <w:r w:rsidRPr="009559E9">
        <w:rPr>
          <w:rFonts w:ascii="Arial" w:hAnsi="Arial" w:cs="Arial"/>
          <w:b/>
          <w:sz w:val="32"/>
          <w:szCs w:val="32"/>
        </w:rPr>
        <w:t>)</w:t>
      </w:r>
    </w:p>
    <w:p w14:paraId="15C23F7B" w14:textId="77777777" w:rsidR="009559E9" w:rsidRPr="009559E9" w:rsidRDefault="009559E9" w:rsidP="009559E9">
      <w:pPr>
        <w:jc w:val="center"/>
        <w:rPr>
          <w:rFonts w:ascii="Arial" w:hAnsi="Arial" w:cs="Arial"/>
          <w:b/>
          <w:sz w:val="32"/>
          <w:szCs w:val="32"/>
        </w:rPr>
      </w:pPr>
      <w:r w:rsidRPr="00645BDF">
        <w:rPr>
          <w:rFonts w:ascii="Arial" w:hAnsi="Arial" w:cs="Arial"/>
          <w:b/>
          <w:sz w:val="32"/>
          <w:szCs w:val="32"/>
        </w:rPr>
        <w:t>Emporia State University</w:t>
      </w:r>
    </w:p>
    <w:p w14:paraId="580A0FF3" w14:textId="77777777" w:rsidR="009559E9" w:rsidRPr="009559E9" w:rsidRDefault="009559E9" w:rsidP="009559E9">
      <w:pPr>
        <w:jc w:val="center"/>
        <w:rPr>
          <w:rFonts w:ascii="Arial" w:hAnsi="Arial" w:cs="Arial"/>
          <w:b/>
        </w:rPr>
      </w:pPr>
    </w:p>
    <w:p w14:paraId="1512B4F2" w14:textId="0DD39ADF" w:rsidR="009559E9" w:rsidRPr="009559E9" w:rsidRDefault="004915B5" w:rsidP="009559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Student:</w:t>
      </w:r>
      <w:r w:rsidR="001B3BE1">
        <w:rPr>
          <w:rFonts w:ascii="Arial" w:hAnsi="Arial" w:cs="Arial"/>
          <w:b/>
          <w:sz w:val="28"/>
          <w:szCs w:val="28"/>
        </w:rPr>
        <w:tab/>
      </w:r>
      <w:r w:rsidR="00BE081C">
        <w:rPr>
          <w:rFonts w:ascii="Arial" w:hAnsi="Arial" w:cs="Arial"/>
          <w:b/>
          <w:sz w:val="28"/>
          <w:szCs w:val="28"/>
        </w:rPr>
        <w:tab/>
      </w:r>
      <w:r w:rsidR="001B3BE1">
        <w:rPr>
          <w:rFonts w:ascii="Arial" w:hAnsi="Arial" w:cs="Arial"/>
          <w:b/>
          <w:sz w:val="28"/>
          <w:szCs w:val="28"/>
        </w:rPr>
        <w:tab/>
      </w:r>
      <w:r w:rsidR="009559E9" w:rsidRPr="009559E9">
        <w:rPr>
          <w:rFonts w:ascii="Arial" w:hAnsi="Arial" w:cs="Arial"/>
          <w:b/>
          <w:sz w:val="28"/>
          <w:szCs w:val="28"/>
        </w:rPr>
        <w:t xml:space="preserve">ID#:  </w:t>
      </w:r>
    </w:p>
    <w:p w14:paraId="09B46F53" w14:textId="77777777" w:rsidR="009559E9" w:rsidRPr="009559E9" w:rsidRDefault="009559E9" w:rsidP="009559E9">
      <w:pPr>
        <w:jc w:val="center"/>
        <w:rPr>
          <w:rFonts w:ascii="Arial" w:hAnsi="Arial" w:cs="Arial"/>
          <w:b/>
        </w:rPr>
      </w:pPr>
    </w:p>
    <w:p w14:paraId="6A1F7A99" w14:textId="77777777" w:rsidR="009559E9" w:rsidRPr="009559E9" w:rsidRDefault="009559E9" w:rsidP="009559E9">
      <w:pPr>
        <w:rPr>
          <w:rFonts w:ascii="Arial" w:hAnsi="Arial" w:cs="Arial"/>
          <w:b/>
        </w:rPr>
      </w:pPr>
      <w:r w:rsidRPr="009559E9">
        <w:rPr>
          <w:rFonts w:ascii="Arial" w:hAnsi="Arial" w:cs="Arial"/>
          <w:b/>
        </w:rPr>
        <w:t xml:space="preserve">Required/Core Classes:  </w:t>
      </w:r>
      <w:r w:rsidR="009412DC">
        <w:rPr>
          <w:rFonts w:ascii="Arial" w:hAnsi="Arial" w:cs="Arial"/>
          <w:b/>
        </w:rPr>
        <w:t>20</w:t>
      </w:r>
      <w:r w:rsidRPr="009559E9">
        <w:rPr>
          <w:rFonts w:ascii="Arial" w:hAnsi="Arial" w:cs="Arial"/>
          <w:b/>
        </w:rPr>
        <w:t xml:space="preserve"> credits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350"/>
        <w:gridCol w:w="1620"/>
        <w:gridCol w:w="4950"/>
      </w:tblGrid>
      <w:tr w:rsidR="009559E9" w:rsidRPr="009559E9" w14:paraId="3734DE19" w14:textId="77777777" w:rsidTr="0058176A">
        <w:trPr>
          <w:trHeight w:val="350"/>
        </w:trPr>
        <w:tc>
          <w:tcPr>
            <w:tcW w:w="5328" w:type="dxa"/>
            <w:shd w:val="clear" w:color="auto" w:fill="auto"/>
          </w:tcPr>
          <w:p w14:paraId="54AF294E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</w:rPr>
            </w:pPr>
            <w:r w:rsidRPr="009559E9">
              <w:rPr>
                <w:rFonts w:ascii="Arial" w:eastAsia="Calibri" w:hAnsi="Arial" w:cs="Arial"/>
                <w:b/>
              </w:rPr>
              <w:t>Course Title and Number</w:t>
            </w:r>
          </w:p>
        </w:tc>
        <w:tc>
          <w:tcPr>
            <w:tcW w:w="1350" w:type="dxa"/>
            <w:shd w:val="clear" w:color="auto" w:fill="auto"/>
          </w:tcPr>
          <w:p w14:paraId="5ED07A7D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</w:rPr>
            </w:pPr>
            <w:r w:rsidRPr="009559E9">
              <w:rPr>
                <w:rFonts w:ascii="Arial" w:eastAsia="Calibri" w:hAnsi="Arial" w:cs="Arial"/>
                <w:b/>
              </w:rPr>
              <w:t>Grade</w:t>
            </w:r>
          </w:p>
        </w:tc>
        <w:tc>
          <w:tcPr>
            <w:tcW w:w="1620" w:type="dxa"/>
            <w:shd w:val="clear" w:color="auto" w:fill="auto"/>
          </w:tcPr>
          <w:p w14:paraId="7EF7EF7D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</w:rPr>
            </w:pPr>
            <w:r w:rsidRPr="009559E9">
              <w:rPr>
                <w:rFonts w:ascii="Arial" w:eastAsia="Calibri" w:hAnsi="Arial" w:cs="Arial"/>
                <w:b/>
              </w:rPr>
              <w:t>Semester</w:t>
            </w:r>
          </w:p>
        </w:tc>
        <w:tc>
          <w:tcPr>
            <w:tcW w:w="4950" w:type="dxa"/>
            <w:shd w:val="clear" w:color="auto" w:fill="auto"/>
          </w:tcPr>
          <w:p w14:paraId="08AB85B3" w14:textId="77777777" w:rsidR="009559E9" w:rsidRPr="009559E9" w:rsidRDefault="001056E3" w:rsidP="009559E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Notes/</w:t>
            </w:r>
            <w:r w:rsidR="009559E9" w:rsidRPr="009559E9">
              <w:rPr>
                <w:rFonts w:ascii="Arial" w:eastAsia="Calibri" w:hAnsi="Arial" w:cs="Arial"/>
                <w:b/>
              </w:rPr>
              <w:t>Substitution</w:t>
            </w:r>
          </w:p>
        </w:tc>
      </w:tr>
      <w:tr w:rsidR="009559E9" w:rsidRPr="009559E9" w14:paraId="68D1AB7E" w14:textId="77777777" w:rsidTr="00CB53EE">
        <w:tc>
          <w:tcPr>
            <w:tcW w:w="5328" w:type="dxa"/>
            <w:shd w:val="clear" w:color="auto" w:fill="auto"/>
          </w:tcPr>
          <w:p w14:paraId="02393629" w14:textId="77777777" w:rsidR="009559E9" w:rsidRPr="009559E9" w:rsidRDefault="009559E9" w:rsidP="009559E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>PE 707: Applied Psychology in HPER</w:t>
            </w:r>
          </w:p>
        </w:tc>
        <w:tc>
          <w:tcPr>
            <w:tcW w:w="1350" w:type="dxa"/>
            <w:shd w:val="clear" w:color="auto" w:fill="auto"/>
          </w:tcPr>
          <w:p w14:paraId="67DF6489" w14:textId="4FF7A2E2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020CAF8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0517457E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29D4EB43" w14:textId="77777777" w:rsidTr="00CB53EE">
        <w:tc>
          <w:tcPr>
            <w:tcW w:w="5328" w:type="dxa"/>
            <w:shd w:val="clear" w:color="auto" w:fill="auto"/>
          </w:tcPr>
          <w:p w14:paraId="4EACFC3E" w14:textId="77777777" w:rsidR="009559E9" w:rsidRPr="009559E9" w:rsidRDefault="009559E9" w:rsidP="009559E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>PE 738: Advanced Tech in HPER</w:t>
            </w:r>
          </w:p>
        </w:tc>
        <w:tc>
          <w:tcPr>
            <w:tcW w:w="1350" w:type="dxa"/>
            <w:shd w:val="clear" w:color="auto" w:fill="auto"/>
          </w:tcPr>
          <w:p w14:paraId="5D55A6B2" w14:textId="6A308700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9E8E224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36385300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3A425AFE" w14:textId="77777777" w:rsidTr="00CB53EE">
        <w:tc>
          <w:tcPr>
            <w:tcW w:w="5328" w:type="dxa"/>
            <w:shd w:val="clear" w:color="auto" w:fill="auto"/>
          </w:tcPr>
          <w:p w14:paraId="68522F05" w14:textId="77777777" w:rsidR="009559E9" w:rsidRPr="009559E9" w:rsidRDefault="009559E9" w:rsidP="009559E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PE 768: Advanced Exercise Physiology </w:t>
            </w:r>
          </w:p>
        </w:tc>
        <w:tc>
          <w:tcPr>
            <w:tcW w:w="1350" w:type="dxa"/>
            <w:shd w:val="clear" w:color="auto" w:fill="auto"/>
          </w:tcPr>
          <w:p w14:paraId="33E2D02C" w14:textId="62B8061B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58FD68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33FE34F5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4BB3761F" w14:textId="77777777" w:rsidTr="00CB53EE">
        <w:tc>
          <w:tcPr>
            <w:tcW w:w="5328" w:type="dxa"/>
            <w:shd w:val="clear" w:color="auto" w:fill="auto"/>
          </w:tcPr>
          <w:p w14:paraId="1EA9A0C3" w14:textId="77777777" w:rsidR="009559E9" w:rsidRPr="009559E9" w:rsidRDefault="009559E9" w:rsidP="00346A9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>PE 858: Ethics in HPER</w:t>
            </w:r>
            <w:r w:rsidR="00346A94">
              <w:rPr>
                <w:rFonts w:ascii="Arial" w:eastAsia="Calibri" w:hAnsi="Arial" w:cs="Arial"/>
                <w:sz w:val="22"/>
                <w:szCs w:val="22"/>
              </w:rPr>
              <w:t xml:space="preserve"> and Sport </w:t>
            </w:r>
          </w:p>
        </w:tc>
        <w:tc>
          <w:tcPr>
            <w:tcW w:w="1350" w:type="dxa"/>
            <w:shd w:val="clear" w:color="auto" w:fill="auto"/>
          </w:tcPr>
          <w:p w14:paraId="6C890E30" w14:textId="48CF245B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0F22DDD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45D65CD0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45F02378" w14:textId="77777777" w:rsidTr="00CB53EE">
        <w:tc>
          <w:tcPr>
            <w:tcW w:w="5328" w:type="dxa"/>
            <w:shd w:val="clear" w:color="auto" w:fill="auto"/>
          </w:tcPr>
          <w:p w14:paraId="3EC765F1" w14:textId="1C670124" w:rsidR="009559E9" w:rsidRPr="009559E9" w:rsidRDefault="009559E9" w:rsidP="009559E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PE 865: </w:t>
            </w:r>
            <w:r w:rsidR="00C620A7">
              <w:rPr>
                <w:rFonts w:ascii="Arial" w:eastAsia="Calibri" w:hAnsi="Arial" w:cs="Arial"/>
                <w:sz w:val="22"/>
                <w:szCs w:val="22"/>
              </w:rPr>
              <w:t>Statistics in HPER</w:t>
            </w: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29EB0DC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CF3A763" w14:textId="4DB29C23" w:rsidR="009559E9" w:rsidRPr="00BE081C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4A695509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2C4EB6C0" w14:textId="77777777" w:rsidTr="00CB53EE">
        <w:tc>
          <w:tcPr>
            <w:tcW w:w="5328" w:type="dxa"/>
            <w:shd w:val="clear" w:color="auto" w:fill="auto"/>
          </w:tcPr>
          <w:p w14:paraId="288D8D55" w14:textId="77777777" w:rsidR="009559E9" w:rsidRPr="009559E9" w:rsidRDefault="009559E9" w:rsidP="009412D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>PE 86</w:t>
            </w:r>
            <w:r w:rsidR="009412DC">
              <w:rPr>
                <w:rFonts w:ascii="Arial" w:eastAsia="Calibri" w:hAnsi="Arial" w:cs="Arial"/>
                <w:sz w:val="22"/>
                <w:szCs w:val="22"/>
              </w:rPr>
              <w:t>9:</w:t>
            </w: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412DC">
              <w:rPr>
                <w:rFonts w:ascii="Arial" w:eastAsia="Calibri" w:hAnsi="Arial" w:cs="Arial"/>
                <w:sz w:val="22"/>
                <w:szCs w:val="22"/>
              </w:rPr>
              <w:t>Thesis (5 credits)</w:t>
            </w:r>
          </w:p>
        </w:tc>
        <w:tc>
          <w:tcPr>
            <w:tcW w:w="1350" w:type="dxa"/>
            <w:shd w:val="clear" w:color="auto" w:fill="auto"/>
          </w:tcPr>
          <w:p w14:paraId="5973CE71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AC3B9B7" w14:textId="77777777" w:rsidR="009559E9" w:rsidRPr="00BE081C" w:rsidRDefault="009559E9" w:rsidP="009559E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51B87433" w14:textId="77777777" w:rsidR="009559E9" w:rsidRPr="009559E9" w:rsidRDefault="001B3BE1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Only in spring and fall; never summer</w:t>
            </w:r>
          </w:p>
        </w:tc>
      </w:tr>
    </w:tbl>
    <w:p w14:paraId="62C59EA4" w14:textId="77777777" w:rsidR="001471B4" w:rsidRDefault="001471B4"/>
    <w:p w14:paraId="5263F0F0" w14:textId="77777777" w:rsidR="001B3BE1" w:rsidRDefault="001B3BE1" w:rsidP="009559E9">
      <w:pPr>
        <w:rPr>
          <w:rFonts w:ascii="Arial" w:hAnsi="Arial" w:cs="Arial"/>
          <w:b/>
        </w:rPr>
      </w:pPr>
    </w:p>
    <w:p w14:paraId="5F1F0E96" w14:textId="77777777" w:rsidR="009559E9" w:rsidRPr="00645BDF" w:rsidRDefault="009559E9" w:rsidP="009559E9">
      <w:pPr>
        <w:rPr>
          <w:rFonts w:ascii="Arial" w:hAnsi="Arial" w:cs="Arial"/>
          <w:b/>
        </w:rPr>
      </w:pPr>
      <w:r w:rsidRPr="00645BDF">
        <w:rPr>
          <w:rFonts w:ascii="Arial" w:hAnsi="Arial" w:cs="Arial"/>
          <w:b/>
        </w:rPr>
        <w:t>Electives: 1</w:t>
      </w:r>
      <w:r w:rsidR="009412DC">
        <w:rPr>
          <w:rFonts w:ascii="Arial" w:hAnsi="Arial" w:cs="Arial"/>
          <w:b/>
        </w:rPr>
        <w:t>2</w:t>
      </w:r>
      <w:r w:rsidRPr="00645BDF">
        <w:rPr>
          <w:rFonts w:ascii="Arial" w:hAnsi="Arial" w:cs="Arial"/>
          <w:b/>
        </w:rPr>
        <w:t xml:space="preserve"> credits of electives are required.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1260"/>
        <w:gridCol w:w="1800"/>
        <w:gridCol w:w="4027"/>
      </w:tblGrid>
      <w:tr w:rsidR="001B3BE1" w:rsidRPr="008730B8" w14:paraId="5BE05A8D" w14:textId="77777777" w:rsidTr="001056E3">
        <w:tc>
          <w:tcPr>
            <w:tcW w:w="6138" w:type="dxa"/>
            <w:shd w:val="clear" w:color="auto" w:fill="auto"/>
          </w:tcPr>
          <w:p w14:paraId="457F83CF" w14:textId="34ABD3D4" w:rsidR="001B3BE1" w:rsidRDefault="00A94DB5" w:rsidP="00842B4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Elective Courses</w:t>
            </w:r>
          </w:p>
        </w:tc>
        <w:tc>
          <w:tcPr>
            <w:tcW w:w="1260" w:type="dxa"/>
          </w:tcPr>
          <w:p w14:paraId="47F06494" w14:textId="05A366CA" w:rsidR="001B3BE1" w:rsidRPr="00645BDF" w:rsidRDefault="00A94DB5" w:rsidP="00A94DB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Grade</w:t>
            </w:r>
          </w:p>
        </w:tc>
        <w:tc>
          <w:tcPr>
            <w:tcW w:w="1800" w:type="dxa"/>
          </w:tcPr>
          <w:p w14:paraId="6C4F6D6F" w14:textId="66B16CDB" w:rsidR="001B3BE1" w:rsidRPr="00645BDF" w:rsidRDefault="00A94DB5" w:rsidP="00A94DB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Semester</w:t>
            </w:r>
          </w:p>
        </w:tc>
        <w:tc>
          <w:tcPr>
            <w:tcW w:w="4027" w:type="dxa"/>
          </w:tcPr>
          <w:p w14:paraId="3E263C34" w14:textId="1B65628F" w:rsidR="001B3BE1" w:rsidRPr="00645BDF" w:rsidRDefault="00A94DB5" w:rsidP="00A94DB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Notes/Substitutions</w:t>
            </w:r>
          </w:p>
        </w:tc>
      </w:tr>
      <w:tr w:rsidR="001B3BE1" w:rsidRPr="008730B8" w14:paraId="22CA49D2" w14:textId="77777777" w:rsidTr="001056E3">
        <w:tc>
          <w:tcPr>
            <w:tcW w:w="6138" w:type="dxa"/>
            <w:shd w:val="clear" w:color="auto" w:fill="auto"/>
          </w:tcPr>
          <w:p w14:paraId="48FEADE3" w14:textId="68CC7CA0" w:rsidR="001B3BE1" w:rsidRPr="00A94DB5" w:rsidRDefault="00A94DB5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94DB5">
              <w:rPr>
                <w:rFonts w:ascii="Arial" w:eastAsia="Calibri" w:hAnsi="Arial" w:cs="Arial"/>
                <w:sz w:val="22"/>
                <w:szCs w:val="22"/>
              </w:rPr>
              <w:t>PE 7</w:t>
            </w:r>
            <w:r w:rsidR="00A5742A">
              <w:rPr>
                <w:rFonts w:ascii="Arial" w:eastAsia="Calibri" w:hAnsi="Arial" w:cs="Arial"/>
                <w:sz w:val="22"/>
                <w:szCs w:val="22"/>
              </w:rPr>
              <w:t>12</w:t>
            </w:r>
            <w:bookmarkStart w:id="0" w:name="_GoBack"/>
            <w:bookmarkEnd w:id="0"/>
            <w:r w:rsidRPr="00A94DB5">
              <w:rPr>
                <w:rFonts w:ascii="Arial" w:eastAsia="Calibri" w:hAnsi="Arial" w:cs="Arial"/>
                <w:sz w:val="22"/>
                <w:szCs w:val="22"/>
              </w:rPr>
              <w:t>: Sport &amp; Performance Psychology</w:t>
            </w:r>
          </w:p>
        </w:tc>
        <w:tc>
          <w:tcPr>
            <w:tcW w:w="1260" w:type="dxa"/>
          </w:tcPr>
          <w:p w14:paraId="6D61AF0F" w14:textId="0D97E704" w:rsidR="001B3BE1" w:rsidRPr="00645BDF" w:rsidRDefault="001B3BE1" w:rsidP="001056E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0" w:type="dxa"/>
          </w:tcPr>
          <w:p w14:paraId="5785CB3C" w14:textId="060BCBD9" w:rsidR="001B3BE1" w:rsidRPr="00645BDF" w:rsidRDefault="001B3BE1" w:rsidP="001056E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027" w:type="dxa"/>
          </w:tcPr>
          <w:p w14:paraId="42D28F25" w14:textId="1B82DAAC" w:rsidR="001B3BE1" w:rsidRPr="00645BDF" w:rsidRDefault="001B3BE1" w:rsidP="001056E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B3BE1" w:rsidRPr="008730B8" w14:paraId="5F5C1EB7" w14:textId="77777777" w:rsidTr="001056E3">
        <w:trPr>
          <w:trHeight w:val="224"/>
        </w:trPr>
        <w:tc>
          <w:tcPr>
            <w:tcW w:w="6138" w:type="dxa"/>
            <w:shd w:val="clear" w:color="auto" w:fill="auto"/>
          </w:tcPr>
          <w:p w14:paraId="457ECCCA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PE 715: History of Sport and Politics</w:t>
            </w:r>
          </w:p>
        </w:tc>
        <w:tc>
          <w:tcPr>
            <w:tcW w:w="1260" w:type="dxa"/>
          </w:tcPr>
          <w:p w14:paraId="2C833082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E8BDDF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EC8FB43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76BE2812" w14:textId="77777777" w:rsidTr="001056E3">
        <w:trPr>
          <w:trHeight w:val="224"/>
        </w:trPr>
        <w:tc>
          <w:tcPr>
            <w:tcW w:w="6138" w:type="dxa"/>
            <w:shd w:val="clear" w:color="auto" w:fill="auto"/>
          </w:tcPr>
          <w:p w14:paraId="6C134977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720: Assessment in K-12 Physical Education</w:t>
            </w:r>
          </w:p>
        </w:tc>
        <w:tc>
          <w:tcPr>
            <w:tcW w:w="1260" w:type="dxa"/>
          </w:tcPr>
          <w:p w14:paraId="3AF64527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C7CACD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FBBE7F3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73257476" w14:textId="77777777" w:rsidTr="001056E3">
        <w:tc>
          <w:tcPr>
            <w:tcW w:w="6138" w:type="dxa"/>
            <w:shd w:val="clear" w:color="auto" w:fill="auto"/>
          </w:tcPr>
          <w:p w14:paraId="78142FB9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 xml:space="preserve">PE 725: Art and Science of Coaching </w:t>
            </w:r>
          </w:p>
        </w:tc>
        <w:tc>
          <w:tcPr>
            <w:tcW w:w="1260" w:type="dxa"/>
          </w:tcPr>
          <w:p w14:paraId="3977CFB5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682433" w14:textId="581CC5D4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A41A35F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57A98087" w14:textId="77777777" w:rsidTr="001056E3">
        <w:tc>
          <w:tcPr>
            <w:tcW w:w="6138" w:type="dxa"/>
            <w:shd w:val="clear" w:color="auto" w:fill="auto"/>
          </w:tcPr>
          <w:p w14:paraId="7EF1C3DB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740: Legal Issues in HPER</w:t>
            </w:r>
          </w:p>
        </w:tc>
        <w:tc>
          <w:tcPr>
            <w:tcW w:w="1260" w:type="dxa"/>
          </w:tcPr>
          <w:p w14:paraId="1BF3A577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1F9846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021B1A8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13FCFA11" w14:textId="77777777" w:rsidTr="001056E3">
        <w:tc>
          <w:tcPr>
            <w:tcW w:w="6138" w:type="dxa"/>
            <w:shd w:val="clear" w:color="auto" w:fill="auto"/>
          </w:tcPr>
          <w:p w14:paraId="1CB496AF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 xml:space="preserve">PE 745: Leadership in HPER </w:t>
            </w:r>
          </w:p>
        </w:tc>
        <w:tc>
          <w:tcPr>
            <w:tcW w:w="1260" w:type="dxa"/>
          </w:tcPr>
          <w:p w14:paraId="570570AB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C039B3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77238E2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16C8CC55" w14:textId="77777777" w:rsidTr="001056E3">
        <w:tc>
          <w:tcPr>
            <w:tcW w:w="6138" w:type="dxa"/>
            <w:shd w:val="clear" w:color="auto" w:fill="auto"/>
          </w:tcPr>
          <w:p w14:paraId="6B1207FC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762: Analysis of Teaching and Coaching</w:t>
            </w:r>
          </w:p>
        </w:tc>
        <w:tc>
          <w:tcPr>
            <w:tcW w:w="1260" w:type="dxa"/>
          </w:tcPr>
          <w:p w14:paraId="2DC93606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2A582D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2858193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1826BED1" w14:textId="77777777" w:rsidTr="001056E3">
        <w:tc>
          <w:tcPr>
            <w:tcW w:w="6138" w:type="dxa"/>
            <w:shd w:val="clear" w:color="auto" w:fill="auto"/>
          </w:tcPr>
          <w:p w14:paraId="305389E2" w14:textId="77777777" w:rsidR="001B3BE1" w:rsidRPr="00645BDF" w:rsidRDefault="001B3BE1" w:rsidP="00346A9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 xml:space="preserve">PE 803: Motor Learning </w:t>
            </w:r>
          </w:p>
        </w:tc>
        <w:tc>
          <w:tcPr>
            <w:tcW w:w="1260" w:type="dxa"/>
          </w:tcPr>
          <w:p w14:paraId="0FDD7500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DE48EE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3A0BAB0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6A94" w:rsidRPr="008730B8" w14:paraId="5213896C" w14:textId="77777777" w:rsidTr="001056E3">
        <w:tc>
          <w:tcPr>
            <w:tcW w:w="6138" w:type="dxa"/>
            <w:shd w:val="clear" w:color="auto" w:fill="auto"/>
          </w:tcPr>
          <w:p w14:paraId="21731957" w14:textId="77777777" w:rsidR="00346A94" w:rsidRPr="00645BDF" w:rsidRDefault="00346A9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PE 804: Biomechanics</w:t>
            </w:r>
          </w:p>
        </w:tc>
        <w:tc>
          <w:tcPr>
            <w:tcW w:w="1260" w:type="dxa"/>
          </w:tcPr>
          <w:p w14:paraId="579FE809" w14:textId="77777777" w:rsidR="00346A94" w:rsidRPr="008730B8" w:rsidRDefault="00346A9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957B69" w14:textId="77777777" w:rsidR="00346A94" w:rsidRPr="008730B8" w:rsidRDefault="00346A9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DAC3253" w14:textId="77777777" w:rsidR="00346A94" w:rsidRPr="008730B8" w:rsidRDefault="00346A9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601075C3" w14:textId="77777777" w:rsidTr="001056E3">
        <w:tc>
          <w:tcPr>
            <w:tcW w:w="6138" w:type="dxa"/>
            <w:shd w:val="clear" w:color="auto" w:fill="auto"/>
          </w:tcPr>
          <w:p w14:paraId="528BC408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835: Teaching Online Health and PE</w:t>
            </w:r>
          </w:p>
        </w:tc>
        <w:tc>
          <w:tcPr>
            <w:tcW w:w="1260" w:type="dxa"/>
          </w:tcPr>
          <w:p w14:paraId="56EC51E7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0EF371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F9E1ECD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4C079E23" w14:textId="77777777" w:rsidTr="001056E3">
        <w:tc>
          <w:tcPr>
            <w:tcW w:w="6138" w:type="dxa"/>
            <w:shd w:val="clear" w:color="auto" w:fill="auto"/>
          </w:tcPr>
          <w:p w14:paraId="7282AB21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840: Exercise Metabolism</w:t>
            </w:r>
          </w:p>
        </w:tc>
        <w:tc>
          <w:tcPr>
            <w:tcW w:w="1260" w:type="dxa"/>
          </w:tcPr>
          <w:p w14:paraId="19EC0368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4B6E59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ED4FD55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21F745BC" w14:textId="77777777" w:rsidTr="001056E3">
        <w:tc>
          <w:tcPr>
            <w:tcW w:w="6138" w:type="dxa"/>
            <w:shd w:val="clear" w:color="auto" w:fill="auto"/>
          </w:tcPr>
          <w:p w14:paraId="5B4A9315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862: Instructional Innovations in PE</w:t>
            </w:r>
          </w:p>
        </w:tc>
        <w:tc>
          <w:tcPr>
            <w:tcW w:w="1260" w:type="dxa"/>
          </w:tcPr>
          <w:p w14:paraId="56F97BD2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101669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0387BEE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567D4A46" w14:textId="77777777" w:rsidTr="001056E3">
        <w:tc>
          <w:tcPr>
            <w:tcW w:w="6138" w:type="dxa"/>
            <w:shd w:val="clear" w:color="auto" w:fill="auto"/>
          </w:tcPr>
          <w:p w14:paraId="263B02D5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864: Sociology of Sport</w:t>
            </w:r>
          </w:p>
        </w:tc>
        <w:tc>
          <w:tcPr>
            <w:tcW w:w="1260" w:type="dxa"/>
          </w:tcPr>
          <w:p w14:paraId="40E86E6F" w14:textId="62DE2B0F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E175FC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7782055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1CC8F3EF" w14:textId="77777777" w:rsidTr="001056E3">
        <w:tc>
          <w:tcPr>
            <w:tcW w:w="6138" w:type="dxa"/>
            <w:shd w:val="clear" w:color="auto" w:fill="auto"/>
          </w:tcPr>
          <w:p w14:paraId="1F9740C4" w14:textId="77777777" w:rsidR="001B3BE1" w:rsidRPr="00645BDF" w:rsidRDefault="00346A9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HL 710: Advanced Critical Issues in Health</w:t>
            </w:r>
          </w:p>
        </w:tc>
        <w:tc>
          <w:tcPr>
            <w:tcW w:w="1260" w:type="dxa"/>
          </w:tcPr>
          <w:p w14:paraId="089C50CF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D4D21D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28D9639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2D8922E9" w14:textId="77777777" w:rsidTr="001056E3">
        <w:tc>
          <w:tcPr>
            <w:tcW w:w="6138" w:type="dxa"/>
            <w:shd w:val="clear" w:color="auto" w:fill="auto"/>
          </w:tcPr>
          <w:p w14:paraId="6442C887" w14:textId="77777777" w:rsidR="001B3BE1" w:rsidRPr="00645BDF" w:rsidRDefault="00346A9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HL 720: Curriculum Development in Health Education </w:t>
            </w:r>
          </w:p>
        </w:tc>
        <w:tc>
          <w:tcPr>
            <w:tcW w:w="1260" w:type="dxa"/>
          </w:tcPr>
          <w:p w14:paraId="7113BF6D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A3B761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CBEC49A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79794FA2" w14:textId="77777777" w:rsidTr="001056E3">
        <w:tc>
          <w:tcPr>
            <w:tcW w:w="6138" w:type="dxa"/>
            <w:shd w:val="clear" w:color="auto" w:fill="auto"/>
          </w:tcPr>
          <w:p w14:paraId="010D0BC1" w14:textId="77777777" w:rsidR="001B3BE1" w:rsidRPr="00645BDF" w:rsidRDefault="00346A9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HL 735: Instructional Strategies in Sex Education</w:t>
            </w:r>
          </w:p>
        </w:tc>
        <w:tc>
          <w:tcPr>
            <w:tcW w:w="1260" w:type="dxa"/>
          </w:tcPr>
          <w:p w14:paraId="6C88AD0C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639F91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2ED6CF2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482AD083" w14:textId="77777777" w:rsidTr="001056E3">
        <w:tc>
          <w:tcPr>
            <w:tcW w:w="6138" w:type="dxa"/>
            <w:shd w:val="clear" w:color="auto" w:fill="auto"/>
          </w:tcPr>
          <w:p w14:paraId="3DF1043F" w14:textId="77777777" w:rsidR="001B3BE1" w:rsidRPr="00645BDF" w:rsidRDefault="00346A94" w:rsidP="00645BD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HL 780: School Health Issues and Trends </w:t>
            </w:r>
          </w:p>
        </w:tc>
        <w:tc>
          <w:tcPr>
            <w:tcW w:w="1260" w:type="dxa"/>
          </w:tcPr>
          <w:p w14:paraId="623CAB3E" w14:textId="0026BE83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258DE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3F981357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0D7C43F8" w14:textId="77777777" w:rsidTr="001056E3">
        <w:tc>
          <w:tcPr>
            <w:tcW w:w="6138" w:type="dxa"/>
            <w:shd w:val="clear" w:color="auto" w:fill="auto"/>
          </w:tcPr>
          <w:p w14:paraId="2D8E1E9D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HL 800: Applied Risk Behavior Ed and Strategies</w:t>
            </w:r>
          </w:p>
        </w:tc>
        <w:tc>
          <w:tcPr>
            <w:tcW w:w="1260" w:type="dxa"/>
          </w:tcPr>
          <w:p w14:paraId="40392B87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47A040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2DB98A9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6A94" w:rsidRPr="008730B8" w14:paraId="1B901CFC" w14:textId="77777777" w:rsidTr="001056E3">
        <w:tc>
          <w:tcPr>
            <w:tcW w:w="6138" w:type="dxa"/>
            <w:shd w:val="clear" w:color="auto" w:fill="auto"/>
          </w:tcPr>
          <w:p w14:paraId="734839E3" w14:textId="77777777" w:rsidR="00346A94" w:rsidRPr="00645BDF" w:rsidRDefault="00346A9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HL 820: Instructional Methods in Health Education </w:t>
            </w:r>
          </w:p>
        </w:tc>
        <w:tc>
          <w:tcPr>
            <w:tcW w:w="1260" w:type="dxa"/>
          </w:tcPr>
          <w:p w14:paraId="34E1AD88" w14:textId="77777777" w:rsidR="00346A94" w:rsidRPr="008730B8" w:rsidRDefault="00346A9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CAFBD1" w14:textId="77777777" w:rsidR="00346A94" w:rsidRPr="008730B8" w:rsidRDefault="00346A9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62B70B9" w14:textId="77777777" w:rsidR="00346A94" w:rsidRPr="008730B8" w:rsidRDefault="00346A9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BE1" w:rsidRPr="008730B8" w14:paraId="49D48AF0" w14:textId="77777777" w:rsidTr="001056E3">
        <w:tc>
          <w:tcPr>
            <w:tcW w:w="6138" w:type="dxa"/>
            <w:shd w:val="clear" w:color="auto" w:fill="auto"/>
          </w:tcPr>
          <w:p w14:paraId="02B4B6BC" w14:textId="77777777" w:rsidR="001B3BE1" w:rsidRPr="00645BDF" w:rsidRDefault="001B3BE1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HL 850: Wellness Concepts and Prevention Strategies</w:t>
            </w:r>
          </w:p>
        </w:tc>
        <w:tc>
          <w:tcPr>
            <w:tcW w:w="1260" w:type="dxa"/>
          </w:tcPr>
          <w:p w14:paraId="69D2ECD6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4C3D5" w14:textId="77777777" w:rsidR="001B3BE1" w:rsidRPr="008730B8" w:rsidRDefault="001B3BE1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0C69970D" w14:textId="77777777" w:rsidR="001B3BE1" w:rsidRPr="008730B8" w:rsidRDefault="001B3BE1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9E30262" w14:textId="77777777" w:rsidR="009559E9" w:rsidRDefault="009559E9" w:rsidP="00CB53EE"/>
    <w:sectPr w:rsidR="009559E9" w:rsidSect="00955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E9"/>
    <w:rsid w:val="000A4EA7"/>
    <w:rsid w:val="000B628F"/>
    <w:rsid w:val="001027CB"/>
    <w:rsid w:val="001056E3"/>
    <w:rsid w:val="001471B4"/>
    <w:rsid w:val="001B3BE1"/>
    <w:rsid w:val="001B753E"/>
    <w:rsid w:val="00235441"/>
    <w:rsid w:val="002A1AEE"/>
    <w:rsid w:val="00346A94"/>
    <w:rsid w:val="003841FB"/>
    <w:rsid w:val="00397544"/>
    <w:rsid w:val="003A0774"/>
    <w:rsid w:val="00446C5C"/>
    <w:rsid w:val="004915B5"/>
    <w:rsid w:val="004C0C03"/>
    <w:rsid w:val="004C6EE7"/>
    <w:rsid w:val="00565697"/>
    <w:rsid w:val="005779C8"/>
    <w:rsid w:val="0058176A"/>
    <w:rsid w:val="00645BDF"/>
    <w:rsid w:val="0066382C"/>
    <w:rsid w:val="0067757D"/>
    <w:rsid w:val="006E1A66"/>
    <w:rsid w:val="007919FB"/>
    <w:rsid w:val="00905219"/>
    <w:rsid w:val="009412DC"/>
    <w:rsid w:val="0094399D"/>
    <w:rsid w:val="009559E9"/>
    <w:rsid w:val="00964F0A"/>
    <w:rsid w:val="00977EAC"/>
    <w:rsid w:val="009B55A6"/>
    <w:rsid w:val="009F60D6"/>
    <w:rsid w:val="00A5742A"/>
    <w:rsid w:val="00A67DF4"/>
    <w:rsid w:val="00A94DB5"/>
    <w:rsid w:val="00BE081C"/>
    <w:rsid w:val="00C620A7"/>
    <w:rsid w:val="00CB53EE"/>
    <w:rsid w:val="00EB7805"/>
    <w:rsid w:val="00F67356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5408"/>
  <w15:docId w15:val="{96F4A822-7799-4FFB-924B-2ABC0B4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E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Joella Mehrhof</dc:creator>
  <cp:lastModifiedBy>Vicki Worrell</cp:lastModifiedBy>
  <cp:revision>6</cp:revision>
  <cp:lastPrinted>2012-03-01T17:52:00Z</cp:lastPrinted>
  <dcterms:created xsi:type="dcterms:W3CDTF">2015-06-17T16:27:00Z</dcterms:created>
  <dcterms:modified xsi:type="dcterms:W3CDTF">2019-09-03T20:23:00Z</dcterms:modified>
</cp:coreProperties>
</file>